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20431" w14:textId="77777777" w:rsidR="00866676" w:rsidRDefault="00866676" w:rsidP="00866676">
      <w:pPr>
        <w:jc w:val="right"/>
      </w:pPr>
    </w:p>
    <w:p w14:paraId="2797D7CE" w14:textId="3338C6FE" w:rsidR="00866676" w:rsidRPr="007E00A4" w:rsidRDefault="007E00A4" w:rsidP="007E00A4">
      <w:pPr>
        <w:tabs>
          <w:tab w:val="left" w:pos="2265"/>
        </w:tabs>
        <w:rPr>
          <w:b/>
          <w:bCs/>
        </w:rPr>
      </w:pPr>
      <w:r>
        <w:tab/>
      </w:r>
      <w:r w:rsidRPr="007E00A4">
        <w:rPr>
          <w:b/>
          <w:bCs/>
        </w:rPr>
        <w:t>NKRF Styrelsemöte 2022-0</w:t>
      </w:r>
      <w:r w:rsidR="00AC2063">
        <w:rPr>
          <w:b/>
          <w:bCs/>
        </w:rPr>
        <w:t>6</w:t>
      </w:r>
      <w:r w:rsidRPr="007E00A4">
        <w:rPr>
          <w:b/>
          <w:bCs/>
        </w:rPr>
        <w:t>-</w:t>
      </w:r>
      <w:r w:rsidR="00AC2063">
        <w:rPr>
          <w:b/>
          <w:bCs/>
        </w:rPr>
        <w:t>21</w:t>
      </w:r>
      <w:r w:rsidRPr="007E00A4">
        <w:rPr>
          <w:b/>
          <w:bCs/>
        </w:rPr>
        <w:t xml:space="preserve"> kl. 16.30-18.00</w:t>
      </w:r>
    </w:p>
    <w:p w14:paraId="35C0CC79" w14:textId="77777777" w:rsidR="007E00A4" w:rsidRDefault="007E00A4" w:rsidP="007E00A4">
      <w:pPr>
        <w:tabs>
          <w:tab w:val="left" w:pos="2265"/>
        </w:tabs>
      </w:pPr>
    </w:p>
    <w:p w14:paraId="539D112D" w14:textId="56E3E9D3" w:rsidR="007E00A4" w:rsidRPr="007E00A4" w:rsidRDefault="007E00A4" w:rsidP="007E00A4">
      <w:pPr>
        <w:tabs>
          <w:tab w:val="left" w:pos="270"/>
        </w:tabs>
      </w:pPr>
      <w:r w:rsidRPr="007E00A4">
        <w:rPr>
          <w:b/>
          <w:bCs/>
          <w:i/>
          <w:iCs/>
        </w:rPr>
        <w:t>Närvarande:</w:t>
      </w:r>
      <w:r>
        <w:rPr>
          <w:b/>
          <w:bCs/>
          <w:i/>
          <w:iCs/>
        </w:rPr>
        <w:t xml:space="preserve"> </w:t>
      </w:r>
      <w:r>
        <w:t xml:space="preserve">Barbro Kjellström </w:t>
      </w:r>
      <w:r w:rsidR="00455143">
        <w:t xml:space="preserve">(BK) </w:t>
      </w:r>
      <w:r>
        <w:t>SPAHR (</w:t>
      </w:r>
      <w:proofErr w:type="spellStart"/>
      <w:r>
        <w:t>ordför</w:t>
      </w:r>
      <w:proofErr w:type="spellEnd"/>
      <w:r>
        <w:t xml:space="preserve">.), Claes </w:t>
      </w:r>
      <w:proofErr w:type="spellStart"/>
      <w:r>
        <w:t>Mangelus</w:t>
      </w:r>
      <w:proofErr w:type="spellEnd"/>
      <w:r>
        <w:t xml:space="preserve"> </w:t>
      </w:r>
      <w:r w:rsidR="00455143">
        <w:t xml:space="preserve">(CM) </w:t>
      </w:r>
      <w:r>
        <w:t xml:space="preserve">SPOR, Christer </w:t>
      </w:r>
      <w:proofErr w:type="spellStart"/>
      <w:r>
        <w:t>Borgfelt</w:t>
      </w:r>
      <w:proofErr w:type="spellEnd"/>
      <w:r>
        <w:t xml:space="preserve"> </w:t>
      </w:r>
      <w:r w:rsidR="00455143">
        <w:t xml:space="preserve">(CB) </w:t>
      </w:r>
      <w:proofErr w:type="spellStart"/>
      <w:r>
        <w:t>GynOp</w:t>
      </w:r>
      <w:proofErr w:type="spellEnd"/>
      <w:r>
        <w:t xml:space="preserve">, Marianne </w:t>
      </w:r>
      <w:proofErr w:type="spellStart"/>
      <w:r>
        <w:t>Arner</w:t>
      </w:r>
      <w:proofErr w:type="spellEnd"/>
      <w:r>
        <w:t xml:space="preserve"> </w:t>
      </w:r>
      <w:r w:rsidR="00455143">
        <w:t xml:space="preserve">(MA) </w:t>
      </w:r>
      <w:r>
        <w:t>HAKIR, Ritva Kiiski Berggren</w:t>
      </w:r>
      <w:r w:rsidR="00455143">
        <w:t xml:space="preserve"> (RKB)</w:t>
      </w:r>
      <w:r>
        <w:t xml:space="preserve"> SIR</w:t>
      </w:r>
      <w:r w:rsidR="00455143">
        <w:t>, Lotta Ljung (LL) SRQ</w:t>
      </w:r>
    </w:p>
    <w:p w14:paraId="279B51D7" w14:textId="267633E9" w:rsidR="007E00A4" w:rsidRPr="007E00A4" w:rsidRDefault="007E00A4" w:rsidP="007E00A4">
      <w:pPr>
        <w:tabs>
          <w:tab w:val="left" w:pos="270"/>
        </w:tabs>
        <w:rPr>
          <w:b/>
          <w:bCs/>
          <w:i/>
          <w:iCs/>
        </w:rPr>
      </w:pPr>
      <w:r w:rsidRPr="007E00A4">
        <w:rPr>
          <w:b/>
          <w:bCs/>
          <w:i/>
          <w:iCs/>
        </w:rPr>
        <w:t>Förhinder:</w:t>
      </w:r>
      <w:r>
        <w:rPr>
          <w:b/>
          <w:bCs/>
          <w:i/>
          <w:iCs/>
        </w:rPr>
        <w:t xml:space="preserve"> </w:t>
      </w:r>
      <w:r>
        <w:t xml:space="preserve">Bo </w:t>
      </w:r>
      <w:proofErr w:type="spellStart"/>
      <w:r>
        <w:t>Norrving</w:t>
      </w:r>
      <w:proofErr w:type="spellEnd"/>
      <w:r>
        <w:t xml:space="preserve"> </w:t>
      </w:r>
      <w:r w:rsidR="00E86B71">
        <w:t xml:space="preserve">(BN) </w:t>
      </w:r>
      <w:r>
        <w:t xml:space="preserve">Riksstroke, </w:t>
      </w:r>
      <w:r w:rsidRPr="007E00A4">
        <w:t xml:space="preserve">Ann Ekberg-Jansson </w:t>
      </w:r>
      <w:r w:rsidR="00E86B71">
        <w:t xml:space="preserve">(AE) </w:t>
      </w:r>
      <w:r w:rsidRPr="007E00A4">
        <w:t xml:space="preserve">Luftvägsregistret, Kerstin Sandelin </w:t>
      </w:r>
      <w:r w:rsidR="00E86B71">
        <w:t xml:space="preserve">(KS) </w:t>
      </w:r>
      <w:r w:rsidRPr="007E00A4">
        <w:t xml:space="preserve">NKBC, </w:t>
      </w:r>
      <w:r>
        <w:t>Lars Enochsson</w:t>
      </w:r>
      <w:r w:rsidR="00E86B71">
        <w:t xml:space="preserve"> (</w:t>
      </w:r>
      <w:proofErr w:type="gramStart"/>
      <w:r w:rsidR="00E86B71">
        <w:t xml:space="preserve">LE) </w:t>
      </w:r>
      <w:r>
        <w:t xml:space="preserve"> </w:t>
      </w:r>
      <w:proofErr w:type="spellStart"/>
      <w:r>
        <w:t>GallRiks</w:t>
      </w:r>
      <w:proofErr w:type="spellEnd"/>
      <w:proofErr w:type="gramEnd"/>
      <w:r>
        <w:t xml:space="preserve">, Ulf </w:t>
      </w:r>
      <w:proofErr w:type="spellStart"/>
      <w:r>
        <w:t>Thilén</w:t>
      </w:r>
      <w:proofErr w:type="spellEnd"/>
      <w:r>
        <w:t xml:space="preserve"> </w:t>
      </w:r>
      <w:r w:rsidR="00E86B71">
        <w:t xml:space="preserve">(UT) </w:t>
      </w:r>
      <w:r>
        <w:t>SWEDCON</w:t>
      </w:r>
      <w:r w:rsidR="00455143">
        <w:t xml:space="preserve">, </w:t>
      </w:r>
      <w:r w:rsidR="00455143">
        <w:t xml:space="preserve">Olle Lindevall </w:t>
      </w:r>
      <w:r w:rsidR="00E86B71">
        <w:t xml:space="preserve">(OL) </w:t>
      </w:r>
      <w:r w:rsidR="00455143">
        <w:t>Q-BUP (kassör),</w:t>
      </w:r>
      <w:r w:rsidR="00455143">
        <w:t xml:space="preserve"> </w:t>
      </w:r>
      <w:r w:rsidR="00455143">
        <w:t xml:space="preserve">Ola </w:t>
      </w:r>
      <w:proofErr w:type="spellStart"/>
      <w:r w:rsidR="00455143">
        <w:t>Rolfson</w:t>
      </w:r>
      <w:proofErr w:type="spellEnd"/>
      <w:r w:rsidR="00455143">
        <w:t xml:space="preserve"> </w:t>
      </w:r>
      <w:r w:rsidR="00E86B71">
        <w:t xml:space="preserve">(OR) </w:t>
      </w:r>
      <w:r w:rsidR="00455143">
        <w:t>Svenska Ledprotesregistret</w:t>
      </w:r>
      <w:r w:rsidR="00E86B71">
        <w:t xml:space="preserve"> (sekreterare)</w:t>
      </w:r>
      <w:r w:rsidR="00455143">
        <w:t>,</w:t>
      </w:r>
      <w:r w:rsidR="00455143">
        <w:t xml:space="preserve"> </w:t>
      </w:r>
      <w:r w:rsidR="00455143">
        <w:t xml:space="preserve">Jan Hillert </w:t>
      </w:r>
      <w:r w:rsidR="00E86B71">
        <w:t xml:space="preserve">(JH) </w:t>
      </w:r>
      <w:r w:rsidR="00455143">
        <w:t>Svensk</w:t>
      </w:r>
      <w:r w:rsidR="00E86B71">
        <w:t>a</w:t>
      </w:r>
      <w:r w:rsidR="00455143">
        <w:t xml:space="preserve"> </w:t>
      </w:r>
      <w:proofErr w:type="spellStart"/>
      <w:r w:rsidR="00455143">
        <w:t>Neuroregister</w:t>
      </w:r>
      <w:proofErr w:type="spellEnd"/>
    </w:p>
    <w:p w14:paraId="0560A5E6" w14:textId="67C91BA7" w:rsidR="007E00A4" w:rsidRPr="007E00A4" w:rsidRDefault="007E00A4" w:rsidP="007E00A4">
      <w:pPr>
        <w:tabs>
          <w:tab w:val="left" w:pos="270"/>
        </w:tabs>
        <w:rPr>
          <w:b/>
          <w:bCs/>
          <w:i/>
          <w:iCs/>
        </w:rPr>
      </w:pPr>
    </w:p>
    <w:p w14:paraId="4DC5C0DE" w14:textId="4D05C682" w:rsidR="007E00A4" w:rsidRPr="00B62A28" w:rsidRDefault="007E00A4" w:rsidP="00B62A28">
      <w:pPr>
        <w:pStyle w:val="Liststycke"/>
        <w:numPr>
          <w:ilvl w:val="0"/>
          <w:numId w:val="2"/>
        </w:numPr>
        <w:tabs>
          <w:tab w:val="left" w:pos="270"/>
        </w:tabs>
        <w:rPr>
          <w:b/>
          <w:bCs/>
          <w:i/>
          <w:iCs/>
        </w:rPr>
      </w:pPr>
      <w:r w:rsidRPr="00B62A28">
        <w:rPr>
          <w:b/>
          <w:bCs/>
          <w:i/>
          <w:iCs/>
        </w:rPr>
        <w:t>Mötets öppnande</w:t>
      </w:r>
      <w:r w:rsidR="007E39C9" w:rsidRPr="00B62A28">
        <w:rPr>
          <w:b/>
          <w:bCs/>
          <w:i/>
          <w:iCs/>
        </w:rPr>
        <w:t>:</w:t>
      </w:r>
      <w:r w:rsidR="00A25084" w:rsidRPr="00B62A28">
        <w:rPr>
          <w:b/>
          <w:bCs/>
          <w:i/>
          <w:iCs/>
        </w:rPr>
        <w:t xml:space="preserve"> </w:t>
      </w:r>
      <w:r>
        <w:t>Ordförande Barbro Kjellström förklarade mötet öppnat</w:t>
      </w:r>
      <w:r w:rsidR="00A25084">
        <w:t>.</w:t>
      </w:r>
    </w:p>
    <w:p w14:paraId="534D5C42" w14:textId="73BEFCB2" w:rsidR="007E00A4" w:rsidRPr="00B62A28" w:rsidRDefault="007E00A4" w:rsidP="00B62A28">
      <w:pPr>
        <w:pStyle w:val="Liststycke"/>
        <w:numPr>
          <w:ilvl w:val="0"/>
          <w:numId w:val="2"/>
        </w:numPr>
        <w:tabs>
          <w:tab w:val="left" w:pos="270"/>
        </w:tabs>
        <w:rPr>
          <w:b/>
          <w:bCs/>
          <w:i/>
          <w:iCs/>
        </w:rPr>
      </w:pPr>
      <w:r w:rsidRPr="00B62A28">
        <w:rPr>
          <w:b/>
          <w:bCs/>
          <w:i/>
          <w:iCs/>
        </w:rPr>
        <w:t>Förra mötets protokoll</w:t>
      </w:r>
      <w:r w:rsidR="00A25084">
        <w:t xml:space="preserve"> lades till handlingarna.</w:t>
      </w:r>
    </w:p>
    <w:p w14:paraId="6F8DE27D" w14:textId="4D1AF2CF" w:rsidR="007E00A4" w:rsidRPr="00A25084" w:rsidRDefault="007E00A4" w:rsidP="00B62A28">
      <w:pPr>
        <w:pStyle w:val="Liststycke"/>
        <w:numPr>
          <w:ilvl w:val="0"/>
          <w:numId w:val="2"/>
        </w:numPr>
        <w:tabs>
          <w:tab w:val="left" w:pos="270"/>
        </w:tabs>
      </w:pPr>
      <w:r w:rsidRPr="00B62A28">
        <w:rPr>
          <w:b/>
          <w:bCs/>
          <w:i/>
          <w:iCs/>
        </w:rPr>
        <w:t>Ekonomi</w:t>
      </w:r>
      <w:r w:rsidR="007E39C9" w:rsidRPr="00B62A28">
        <w:rPr>
          <w:b/>
          <w:bCs/>
          <w:i/>
          <w:iCs/>
        </w:rPr>
        <w:t>:</w:t>
      </w:r>
      <w:r w:rsidR="00A25084" w:rsidRPr="00B62A28">
        <w:rPr>
          <w:b/>
          <w:bCs/>
          <w:i/>
          <w:iCs/>
        </w:rPr>
        <w:t xml:space="preserve"> </w:t>
      </w:r>
      <w:r w:rsidR="00A25084">
        <w:t>Skattedeklaration inlämnad av ordföranden BK.</w:t>
      </w:r>
    </w:p>
    <w:p w14:paraId="195671DF" w14:textId="3BC8FE56" w:rsidR="007E39C9" w:rsidRPr="00A25084" w:rsidRDefault="007E00A4" w:rsidP="00B62A28">
      <w:pPr>
        <w:pStyle w:val="Liststycke"/>
        <w:numPr>
          <w:ilvl w:val="0"/>
          <w:numId w:val="2"/>
        </w:numPr>
        <w:tabs>
          <w:tab w:val="left" w:pos="270"/>
        </w:tabs>
      </w:pPr>
      <w:r w:rsidRPr="00B62A28">
        <w:rPr>
          <w:b/>
          <w:bCs/>
          <w:i/>
          <w:iCs/>
        </w:rPr>
        <w:t>Hemsidan</w:t>
      </w:r>
      <w:r w:rsidR="00650F5E" w:rsidRPr="00B62A28">
        <w:rPr>
          <w:b/>
          <w:bCs/>
          <w:i/>
          <w:iCs/>
        </w:rPr>
        <w:t>:</w:t>
      </w:r>
      <w:r w:rsidR="00A25084" w:rsidRPr="00B62A28">
        <w:rPr>
          <w:b/>
          <w:bCs/>
          <w:i/>
          <w:iCs/>
        </w:rPr>
        <w:t xml:space="preserve"> </w:t>
      </w:r>
      <w:r w:rsidR="00A25084">
        <w:t>Uppdateras kontinuerligt av RKB.</w:t>
      </w:r>
    </w:p>
    <w:p w14:paraId="08670B16" w14:textId="674041D4" w:rsidR="007E39C9" w:rsidRPr="007E39C9" w:rsidRDefault="007E39C9" w:rsidP="00B62A28">
      <w:pPr>
        <w:pStyle w:val="Liststycke"/>
        <w:numPr>
          <w:ilvl w:val="0"/>
          <w:numId w:val="2"/>
        </w:numPr>
        <w:tabs>
          <w:tab w:val="left" w:pos="270"/>
        </w:tabs>
      </w:pPr>
      <w:r w:rsidRPr="00B62A28">
        <w:rPr>
          <w:b/>
          <w:bCs/>
          <w:i/>
          <w:iCs/>
        </w:rPr>
        <w:t xml:space="preserve">Dokument ”Huvudfrågor för NKRF” </w:t>
      </w:r>
      <w:r>
        <w:t>framtaget för att belysa de viktigaste områden som NKRF bevakar och arbetar med just nu. Kommer att publiceras på hemsidan.</w:t>
      </w:r>
      <w:r w:rsidRPr="00B62A28">
        <w:rPr>
          <w:b/>
          <w:bCs/>
          <w:i/>
          <w:iCs/>
        </w:rPr>
        <w:t xml:space="preserve"> </w:t>
      </w:r>
    </w:p>
    <w:p w14:paraId="62210E41" w14:textId="70E6BD61" w:rsidR="00650F5E" w:rsidRDefault="007E39C9" w:rsidP="00B62A28">
      <w:pPr>
        <w:pStyle w:val="Liststycke"/>
        <w:numPr>
          <w:ilvl w:val="0"/>
          <w:numId w:val="2"/>
        </w:numPr>
        <w:tabs>
          <w:tab w:val="left" w:pos="270"/>
        </w:tabs>
      </w:pPr>
      <w:r w:rsidRPr="00B62A28">
        <w:rPr>
          <w:b/>
          <w:bCs/>
          <w:i/>
          <w:iCs/>
        </w:rPr>
        <w:t>IT-plattformar – SKR och EHM rapporter</w:t>
      </w:r>
      <w:r w:rsidR="00650F5E" w:rsidRPr="00B62A28">
        <w:rPr>
          <w:b/>
          <w:bCs/>
          <w:i/>
          <w:iCs/>
        </w:rPr>
        <w:t xml:space="preserve">: </w:t>
      </w:r>
      <w:r w:rsidR="00650F5E">
        <w:t xml:space="preserve">BK, JH, BN haft möte med EHM. Imponerande arbete för att skaffa underlag för </w:t>
      </w:r>
      <w:r w:rsidR="000C4879">
        <w:t>förstudie</w:t>
      </w:r>
      <w:r w:rsidR="00650F5E">
        <w:t>. Många intervjuer</w:t>
      </w:r>
      <w:r w:rsidR="000C4879">
        <w:t xml:space="preserve"> genomförda</w:t>
      </w:r>
      <w:r w:rsidR="00650F5E">
        <w:t>, och till hösten planeras workshops där alla QR kommer att bjudas in. Länk till e-Hälsomyndighetens delredovisning den 1 juni 2022:</w:t>
      </w:r>
    </w:p>
    <w:p w14:paraId="6FB4B4B8" w14:textId="2666F1AE" w:rsidR="00650F5E" w:rsidRDefault="00650F5E" w:rsidP="007E00A4">
      <w:pPr>
        <w:tabs>
          <w:tab w:val="left" w:pos="270"/>
        </w:tabs>
      </w:pPr>
      <w:hyperlink r:id="rId7" w:history="1">
        <w:r>
          <w:rPr>
            <w:rStyle w:val="Hyperlnk"/>
          </w:rPr>
          <w:t>Microsoft Word - Delrapport-förstudie-om-infrastruktur-för-nationella-kvalitetstregister_slutversion (ehalsomyndigheten.se)</w:t>
        </w:r>
      </w:hyperlink>
    </w:p>
    <w:p w14:paraId="5E1A5BDB" w14:textId="36E1E213" w:rsidR="00650F5E" w:rsidRPr="00650F5E" w:rsidRDefault="004C309E" w:rsidP="007E00A4">
      <w:pPr>
        <w:tabs>
          <w:tab w:val="left" w:pos="270"/>
        </w:tabs>
      </w:pPr>
      <w:r>
        <w:t>Mindre aktivitet hos SKR i IT-plattformsfrågan.</w:t>
      </w:r>
    </w:p>
    <w:p w14:paraId="312904E3" w14:textId="0094DBAF" w:rsidR="00DF3916" w:rsidRDefault="00DF3916" w:rsidP="00B62A28">
      <w:pPr>
        <w:pStyle w:val="Liststycke"/>
        <w:numPr>
          <w:ilvl w:val="0"/>
          <w:numId w:val="2"/>
        </w:numPr>
        <w:tabs>
          <w:tab w:val="left" w:pos="270"/>
        </w:tabs>
      </w:pPr>
      <w:r w:rsidRPr="00B62A28">
        <w:rPr>
          <w:b/>
          <w:bCs/>
          <w:i/>
          <w:iCs/>
        </w:rPr>
        <w:t xml:space="preserve">Datum för höstens styrelsemöten: </w:t>
      </w:r>
      <w:r>
        <w:t>2011-09-02 kl. 9-16. Plats: Nämndrummet, SLS</w:t>
      </w:r>
      <w:r w:rsidR="00B62A28">
        <w:t>, Stockholm.</w:t>
      </w:r>
    </w:p>
    <w:p w14:paraId="66D423DE" w14:textId="295EAC0F" w:rsidR="00B62A28" w:rsidRDefault="00B62A28" w:rsidP="00B62A28">
      <w:pPr>
        <w:pStyle w:val="Liststycke"/>
        <w:numPr>
          <w:ilvl w:val="0"/>
          <w:numId w:val="2"/>
        </w:numPr>
        <w:tabs>
          <w:tab w:val="left" w:pos="270"/>
        </w:tabs>
        <w:rPr>
          <w:b/>
          <w:bCs/>
          <w:i/>
          <w:iCs/>
        </w:rPr>
      </w:pPr>
      <w:r w:rsidRPr="00B62A28">
        <w:rPr>
          <w:b/>
          <w:bCs/>
          <w:i/>
          <w:iCs/>
        </w:rPr>
        <w:t xml:space="preserve">Övrigt: </w:t>
      </w:r>
    </w:p>
    <w:p w14:paraId="2FFB7871" w14:textId="25BEABE7" w:rsidR="00B62A28" w:rsidRPr="00E86B71" w:rsidRDefault="00B62A28" w:rsidP="00B62A28">
      <w:pPr>
        <w:pStyle w:val="Liststycke"/>
        <w:numPr>
          <w:ilvl w:val="1"/>
          <w:numId w:val="2"/>
        </w:numPr>
        <w:tabs>
          <w:tab w:val="left" w:pos="27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Region Stockholm satsning på överföring av data till QR: </w:t>
      </w:r>
      <w:r>
        <w:t xml:space="preserve">LL, RKB deltagit i workshop och uppföljningsmöte. Målet är att </w:t>
      </w:r>
      <w:r>
        <w:t>ha ett centralt grepp över</w:t>
      </w:r>
      <w:r>
        <w:t xml:space="preserve"> insamling och validering av registerdata. </w:t>
      </w:r>
    </w:p>
    <w:p w14:paraId="1ED58BAC" w14:textId="2D9BFC36" w:rsidR="00E86B71" w:rsidRPr="00B62A28" w:rsidRDefault="00E86B71" w:rsidP="00B62A28">
      <w:pPr>
        <w:pStyle w:val="Liststycke"/>
        <w:numPr>
          <w:ilvl w:val="1"/>
          <w:numId w:val="2"/>
        </w:numPr>
        <w:tabs>
          <w:tab w:val="left" w:pos="270"/>
        </w:tabs>
        <w:rPr>
          <w:b/>
          <w:bCs/>
          <w:i/>
          <w:iCs/>
        </w:rPr>
      </w:pPr>
      <w:r>
        <w:t>Runda Bords-möten kommer att återupptas. MA haft kontakt med Stödfunktionen.</w:t>
      </w:r>
    </w:p>
    <w:p w14:paraId="4D3DEE8A" w14:textId="6CDE4309" w:rsidR="00B62A28" w:rsidRPr="00455129" w:rsidRDefault="00455129" w:rsidP="00B62A28">
      <w:pPr>
        <w:pStyle w:val="Liststycke"/>
        <w:numPr>
          <w:ilvl w:val="1"/>
          <w:numId w:val="2"/>
        </w:numPr>
        <w:tabs>
          <w:tab w:val="left" w:pos="27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Indikatorbaserad uppföljning av vården för bättre patientsäkerhet: </w:t>
      </w:r>
      <w:r>
        <w:t>RKB, BK deltagit i diskussion med Socialstyrelsen. Avsikten är att hitta markörer hos QR som kan användas för att snabbt identifiera områden där patientsäkerhetsrisker kan uppstå. SoS kallar till fortsatt dialog.  Länk till handlingsplan</w:t>
      </w:r>
      <w:r w:rsidR="00E86B71">
        <w:t xml:space="preserve">:   </w:t>
      </w:r>
      <w:r>
        <w:rPr>
          <w:b/>
          <w:bCs/>
          <w:i/>
          <w:iCs/>
        </w:rPr>
        <w:t xml:space="preserve"> </w:t>
      </w:r>
      <w:hyperlink r:id="rId8" w:history="1">
        <w:r>
          <w:rPr>
            <w:rStyle w:val="Hyperlnk"/>
          </w:rPr>
          <w:t xml:space="preserve">Agera för säker vård - Nationell handlingsplan för ökad patientsäkerhet i hälso- och sjukvården </w:t>
        </w:r>
        <w:proofErr w:type="gramStart"/>
        <w:r>
          <w:rPr>
            <w:rStyle w:val="Hyperlnk"/>
          </w:rPr>
          <w:t>2020-2024</w:t>
        </w:r>
        <w:proofErr w:type="gramEnd"/>
        <w:r>
          <w:rPr>
            <w:rStyle w:val="Hyperlnk"/>
          </w:rPr>
          <w:t xml:space="preserve"> (socialstyrelsen.se)</w:t>
        </w:r>
      </w:hyperlink>
    </w:p>
    <w:p w14:paraId="021F8BDE" w14:textId="1227B64C" w:rsidR="00455129" w:rsidRPr="00455129" w:rsidRDefault="00455129" w:rsidP="00455129">
      <w:pPr>
        <w:tabs>
          <w:tab w:val="left" w:pos="270"/>
        </w:tabs>
        <w:rPr>
          <w:b/>
          <w:bCs/>
          <w:i/>
          <w:iCs/>
        </w:rPr>
      </w:pPr>
    </w:p>
    <w:p w14:paraId="60DC7173" w14:textId="58C8C5F2" w:rsidR="00B62A28" w:rsidRPr="00B62A28" w:rsidRDefault="00B62A28" w:rsidP="00B62A28">
      <w:pPr>
        <w:pStyle w:val="Liststycke"/>
        <w:numPr>
          <w:ilvl w:val="0"/>
          <w:numId w:val="2"/>
        </w:numPr>
        <w:tabs>
          <w:tab w:val="left" w:pos="270"/>
        </w:tabs>
        <w:rPr>
          <w:b/>
          <w:bCs/>
          <w:i/>
          <w:iCs/>
        </w:rPr>
      </w:pPr>
      <w:r>
        <w:rPr>
          <w:b/>
          <w:bCs/>
          <w:i/>
          <w:iCs/>
        </w:rPr>
        <w:t xml:space="preserve">Mötets avslutande: </w:t>
      </w:r>
      <w:r>
        <w:t>Ordföranden avslutade mötet.</w:t>
      </w:r>
    </w:p>
    <w:p w14:paraId="1FD20BE7" w14:textId="77777777" w:rsidR="007E00A4" w:rsidRDefault="007E00A4" w:rsidP="007E00A4">
      <w:pPr>
        <w:tabs>
          <w:tab w:val="left" w:pos="270"/>
        </w:tabs>
      </w:pPr>
    </w:p>
    <w:p w14:paraId="0FC21655" w14:textId="77777777" w:rsidR="00866676" w:rsidRPr="00866676" w:rsidRDefault="00866676" w:rsidP="00E86B71"/>
    <w:sectPr w:rsidR="00866676" w:rsidRPr="008666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C0E5A" w14:textId="77777777" w:rsidR="00FC2F7D" w:rsidRDefault="00FC2F7D" w:rsidP="00866676">
      <w:pPr>
        <w:spacing w:after="0" w:line="240" w:lineRule="auto"/>
      </w:pPr>
      <w:r>
        <w:separator/>
      </w:r>
    </w:p>
  </w:endnote>
  <w:endnote w:type="continuationSeparator" w:id="0">
    <w:p w14:paraId="7F6B8D29" w14:textId="77777777" w:rsidR="00FC2F7D" w:rsidRDefault="00FC2F7D" w:rsidP="00866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9FA3" w14:textId="77777777" w:rsidR="00FC2F7D" w:rsidRDefault="00FC2F7D" w:rsidP="00866676">
      <w:pPr>
        <w:spacing w:after="0" w:line="240" w:lineRule="auto"/>
      </w:pPr>
      <w:r>
        <w:separator/>
      </w:r>
    </w:p>
  </w:footnote>
  <w:footnote w:type="continuationSeparator" w:id="0">
    <w:p w14:paraId="0DCF93E4" w14:textId="77777777" w:rsidR="00FC2F7D" w:rsidRDefault="00FC2F7D" w:rsidP="00866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6EDA" w14:textId="442F4361" w:rsidR="00866676" w:rsidRDefault="00866676">
    <w:pPr>
      <w:pStyle w:val="Sidhuvud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1C33019" wp14:editId="703E308C">
          <wp:simplePos x="0" y="0"/>
          <wp:positionH relativeFrom="column">
            <wp:posOffset>4272280</wp:posOffset>
          </wp:positionH>
          <wp:positionV relativeFrom="paragraph">
            <wp:posOffset>-249555</wp:posOffset>
          </wp:positionV>
          <wp:extent cx="1075055" cy="637540"/>
          <wp:effectExtent l="0" t="0" r="0" b="0"/>
          <wp:wrapSquare wrapText="bothSides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6676">
      <w:rPr>
        <w:b/>
        <w:bCs/>
      </w:rPr>
      <w:ptab w:relativeTo="margin" w:alignment="center" w:leader="none"/>
    </w:r>
    <w:r w:rsidRPr="00866676">
      <w:rPr>
        <w:b/>
        <w:bCs/>
      </w:rPr>
      <w:t>Nationella Kvalitetsregisterföreningen</w:t>
    </w:r>
    <w:r>
      <w:rPr>
        <w:b/>
        <w:bCs/>
      </w:rPr>
      <w:t xml:space="preserve">    </w:t>
    </w:r>
  </w:p>
  <w:p w14:paraId="3019ED17" w14:textId="77777777" w:rsidR="007E00A4" w:rsidRDefault="007E00A4">
    <w:pPr>
      <w:pStyle w:val="Sidhuvud"/>
    </w:pPr>
  </w:p>
  <w:p w14:paraId="30027686" w14:textId="287BCAA5" w:rsidR="00866676" w:rsidRDefault="00866676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E878E" wp14:editId="660ED991">
              <wp:simplePos x="0" y="0"/>
              <wp:positionH relativeFrom="column">
                <wp:posOffset>-461645</wp:posOffset>
              </wp:positionH>
              <wp:positionV relativeFrom="paragraph">
                <wp:posOffset>161925</wp:posOffset>
              </wp:positionV>
              <wp:extent cx="6667500" cy="0"/>
              <wp:effectExtent l="0" t="0" r="0" b="0"/>
              <wp:wrapNone/>
              <wp:docPr id="5" name="Rak koppli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BB35E4" id="Rak koppling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35pt,12.75pt" to="488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BAE"/>
    <w:multiLevelType w:val="hybridMultilevel"/>
    <w:tmpl w:val="39C6E130"/>
    <w:lvl w:ilvl="0" w:tplc="682A6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D41C7"/>
    <w:multiLevelType w:val="hybridMultilevel"/>
    <w:tmpl w:val="D8F270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31260">
    <w:abstractNumId w:val="1"/>
  </w:num>
  <w:num w:numId="2" w16cid:durableId="209073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76"/>
    <w:rsid w:val="00016058"/>
    <w:rsid w:val="000C4879"/>
    <w:rsid w:val="00455129"/>
    <w:rsid w:val="00455143"/>
    <w:rsid w:val="004C309E"/>
    <w:rsid w:val="00606D5B"/>
    <w:rsid w:val="00650F5E"/>
    <w:rsid w:val="007E00A4"/>
    <w:rsid w:val="007E39C9"/>
    <w:rsid w:val="00866676"/>
    <w:rsid w:val="00A25084"/>
    <w:rsid w:val="00AC2063"/>
    <w:rsid w:val="00B62A28"/>
    <w:rsid w:val="00D93EE0"/>
    <w:rsid w:val="00DF3916"/>
    <w:rsid w:val="00E86B71"/>
    <w:rsid w:val="00FC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508CD"/>
  <w15:chartTrackingRefBased/>
  <w15:docId w15:val="{4B7BF70D-D87A-4AE2-B78C-14B35436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71"/>
  </w:style>
  <w:style w:type="paragraph" w:styleId="Rubrik1">
    <w:name w:val="heading 1"/>
    <w:basedOn w:val="Normal"/>
    <w:next w:val="Normal"/>
    <w:link w:val="Rubrik1Char"/>
    <w:uiPriority w:val="9"/>
    <w:qFormat/>
    <w:rsid w:val="00E86B7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86B7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86B7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86B7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86B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86B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86B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86B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86B7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6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66676"/>
  </w:style>
  <w:style w:type="paragraph" w:styleId="Sidfot">
    <w:name w:val="footer"/>
    <w:basedOn w:val="Normal"/>
    <w:link w:val="SidfotChar"/>
    <w:uiPriority w:val="99"/>
    <w:unhideWhenUsed/>
    <w:rsid w:val="00866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66676"/>
  </w:style>
  <w:style w:type="paragraph" w:styleId="Liststycke">
    <w:name w:val="List Paragraph"/>
    <w:basedOn w:val="Normal"/>
    <w:uiPriority w:val="34"/>
    <w:qFormat/>
    <w:rsid w:val="007E00A4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650F5E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E86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86B71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86B71"/>
    <w:rPr>
      <w:rFonts w:asciiTheme="majorHAnsi" w:eastAsiaTheme="majorEastAsia" w:hAnsiTheme="majorHAnsi" w:cstheme="majorBidi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86B7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86B71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86B7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86B71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86B7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86B71"/>
    <w:rPr>
      <w:b/>
      <w:bCs/>
      <w:i/>
      <w:iCs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86B7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E86B7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E86B7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86B7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86B71"/>
    <w:rPr>
      <w:color w:val="44546A" w:themeColor="text2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E86B71"/>
    <w:rPr>
      <w:b/>
      <w:bCs/>
    </w:rPr>
  </w:style>
  <w:style w:type="character" w:styleId="Betoning">
    <w:name w:val="Emphasis"/>
    <w:basedOn w:val="Standardstycketeckensnitt"/>
    <w:uiPriority w:val="20"/>
    <w:qFormat/>
    <w:rsid w:val="00E86B71"/>
    <w:rPr>
      <w:i/>
      <w:iCs/>
      <w:color w:val="000000" w:themeColor="text1"/>
    </w:rPr>
  </w:style>
  <w:style w:type="paragraph" w:styleId="Ingetavstnd">
    <w:name w:val="No Spacing"/>
    <w:uiPriority w:val="1"/>
    <w:qFormat/>
    <w:rsid w:val="00E86B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E86B7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E86B71"/>
    <w:rPr>
      <w:i/>
      <w:iCs/>
      <w:color w:val="7B7B7B" w:themeColor="accent3" w:themeShade="BF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86B7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86B7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E86B71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E86B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qFormat/>
    <w:rsid w:val="00E86B7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E86B71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E86B71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86B7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styrelsen.se/globalassets/sharepoint-dokument/artikelkatalog/ovrigt/2020-1-656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halsomyndigheten.se/globalassets/ehm/3_om-oss/rapporter/delrapport-forstudie-om-digital-nationell-infrastruktur-for-nationella-kvalitetsregister-s2021-0617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402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 Kiiski Berggren</dc:creator>
  <cp:keywords/>
  <dc:description/>
  <cp:lastModifiedBy>Ritva Kiiski Berggren</cp:lastModifiedBy>
  <cp:revision>2</cp:revision>
  <dcterms:created xsi:type="dcterms:W3CDTF">2022-06-29T20:17:00Z</dcterms:created>
  <dcterms:modified xsi:type="dcterms:W3CDTF">2022-06-29T20:17:00Z</dcterms:modified>
</cp:coreProperties>
</file>