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391B0" w14:textId="153017ED" w:rsidR="001D3E9B" w:rsidRDefault="001D3E9B" w:rsidP="001D3E9B">
      <w:pPr>
        <w:spacing w:before="120" w:after="0" w:line="276" w:lineRule="auto"/>
        <w:jc w:val="center"/>
        <w:rPr>
          <w:b/>
          <w:sz w:val="24"/>
        </w:rPr>
      </w:pPr>
      <w:r>
        <w:rPr>
          <w:b/>
          <w:sz w:val="24"/>
        </w:rPr>
        <w:t>NKRF styrel</w:t>
      </w:r>
      <w:r w:rsidR="002E3B33">
        <w:rPr>
          <w:b/>
          <w:sz w:val="24"/>
        </w:rPr>
        <w:t>se</w:t>
      </w:r>
      <w:r>
        <w:rPr>
          <w:b/>
          <w:sz w:val="24"/>
        </w:rPr>
        <w:t>möte 2022-10-12 kl. 16.30-17.30</w:t>
      </w:r>
    </w:p>
    <w:p w14:paraId="25E7643F" w14:textId="56C3AF4C" w:rsidR="002D3044" w:rsidRPr="00983722" w:rsidRDefault="002D3044" w:rsidP="00C33479">
      <w:pPr>
        <w:spacing w:before="120" w:after="0" w:line="276" w:lineRule="auto"/>
      </w:pPr>
      <w:r w:rsidRPr="00983722">
        <w:t>Agenda</w:t>
      </w:r>
    </w:p>
    <w:p w14:paraId="39C37CF7" w14:textId="6A449A9E" w:rsidR="002D3044" w:rsidRPr="009F61CC" w:rsidRDefault="002D3044" w:rsidP="000F206C">
      <w:pPr>
        <w:numPr>
          <w:ilvl w:val="0"/>
          <w:numId w:val="3"/>
        </w:numPr>
        <w:spacing w:after="0" w:line="276" w:lineRule="auto"/>
        <w:ind w:left="510" w:hanging="170"/>
      </w:pPr>
      <w:r w:rsidRPr="009F61CC">
        <w:t>Mötets öppnande</w:t>
      </w:r>
      <w:r w:rsidR="002E3B33" w:rsidRPr="009F61CC">
        <w:t>: ordförande BK öppnade mötet</w:t>
      </w:r>
    </w:p>
    <w:p w14:paraId="64EC9423" w14:textId="17248000" w:rsidR="00C22C6B" w:rsidRPr="009F61CC" w:rsidRDefault="00C22C6B" w:rsidP="000F206C">
      <w:pPr>
        <w:numPr>
          <w:ilvl w:val="0"/>
          <w:numId w:val="3"/>
        </w:numPr>
        <w:spacing w:after="0" w:line="276" w:lineRule="auto"/>
        <w:ind w:left="510" w:hanging="170"/>
      </w:pPr>
      <w:r w:rsidRPr="009F61CC">
        <w:t xml:space="preserve">Mötessekreterare: RK antecknar </w:t>
      </w:r>
    </w:p>
    <w:p w14:paraId="6D8E4511" w14:textId="66AEB75C" w:rsidR="007C5920" w:rsidRPr="009F61CC" w:rsidRDefault="00697F0F" w:rsidP="000F206C">
      <w:pPr>
        <w:numPr>
          <w:ilvl w:val="0"/>
          <w:numId w:val="3"/>
        </w:numPr>
        <w:spacing w:after="0" w:line="276" w:lineRule="auto"/>
        <w:ind w:left="510" w:hanging="170"/>
      </w:pPr>
      <w:r w:rsidRPr="009F61CC">
        <w:t xml:space="preserve">Förra mötets </w:t>
      </w:r>
      <w:r w:rsidR="002910E5" w:rsidRPr="009F61CC">
        <w:t>anteckningar</w:t>
      </w:r>
      <w:r w:rsidR="002E3B33" w:rsidRPr="009F61CC">
        <w:t>: lades till handlingarna</w:t>
      </w:r>
    </w:p>
    <w:p w14:paraId="0E495FBE" w14:textId="57BD2A19" w:rsidR="002D3044" w:rsidRPr="009F61CC" w:rsidRDefault="00697F0F" w:rsidP="000F206C">
      <w:pPr>
        <w:numPr>
          <w:ilvl w:val="0"/>
          <w:numId w:val="3"/>
        </w:numPr>
        <w:spacing w:after="0" w:line="276" w:lineRule="auto"/>
        <w:ind w:left="510" w:hanging="170"/>
      </w:pPr>
      <w:r w:rsidRPr="009F61CC">
        <w:t>Ekonomi (OL)</w:t>
      </w:r>
      <w:r w:rsidR="00911B20" w:rsidRPr="009F61CC">
        <w:t>: redovisas</w:t>
      </w:r>
    </w:p>
    <w:p w14:paraId="51D4BC82" w14:textId="7EB7E480" w:rsidR="00CB1CA1" w:rsidRPr="009F61CC" w:rsidRDefault="00697F0F" w:rsidP="000F206C">
      <w:pPr>
        <w:numPr>
          <w:ilvl w:val="0"/>
          <w:numId w:val="3"/>
        </w:numPr>
        <w:spacing w:after="0" w:line="276" w:lineRule="auto"/>
        <w:ind w:left="510" w:hanging="170"/>
      </w:pPr>
      <w:r w:rsidRPr="009F61CC">
        <w:t>Hemsidan</w:t>
      </w:r>
      <w:r w:rsidR="002C58C9" w:rsidRPr="009F61CC">
        <w:t xml:space="preserve"> (RK</w:t>
      </w:r>
      <w:r w:rsidRPr="009F61CC">
        <w:t>)</w:t>
      </w:r>
      <w:r w:rsidR="00911B20" w:rsidRPr="009F61CC">
        <w:t>: inget nyti</w:t>
      </w:r>
      <w:r w:rsidR="002E3B33" w:rsidRPr="009F61CC">
        <w:t>llkommet. Antalet besökare redovisas vid nästa tillfälle.</w:t>
      </w:r>
    </w:p>
    <w:p w14:paraId="757F6E32" w14:textId="020C9ACA" w:rsidR="00A17B82" w:rsidRPr="009F61CC" w:rsidRDefault="00A17B82" w:rsidP="000F206C">
      <w:pPr>
        <w:numPr>
          <w:ilvl w:val="0"/>
          <w:numId w:val="3"/>
        </w:numPr>
        <w:spacing w:after="0" w:line="276" w:lineRule="auto"/>
        <w:ind w:left="510" w:hanging="170"/>
      </w:pPr>
      <w:r w:rsidRPr="009F61CC">
        <w:t>IT-pla</w:t>
      </w:r>
      <w:r w:rsidR="00A317B3" w:rsidRPr="009F61CC">
        <w:t>ttformar – SKR och EHM</w:t>
      </w:r>
      <w:r w:rsidR="002C1E35" w:rsidRPr="009F61CC">
        <w:t xml:space="preserve"> (Alla</w:t>
      </w:r>
      <w:r w:rsidR="002E3B33" w:rsidRPr="009F61CC">
        <w:t>). Åke Holmberg inbjuden men inte närvarande.</w:t>
      </w:r>
    </w:p>
    <w:p w14:paraId="2B55FF29" w14:textId="02B5814F" w:rsidR="005C5150" w:rsidRPr="0067593F" w:rsidRDefault="00A317B3" w:rsidP="005C5150">
      <w:pPr>
        <w:numPr>
          <w:ilvl w:val="1"/>
          <w:numId w:val="4"/>
        </w:numPr>
        <w:spacing w:after="0" w:line="276" w:lineRule="auto"/>
        <w:ind w:left="851" w:hanging="284"/>
      </w:pPr>
      <w:r w:rsidRPr="002D53A4">
        <w:t>Rapport från möte med EHM (JH, BK)</w:t>
      </w:r>
      <w:r w:rsidR="00CA4ECE" w:rsidRPr="002D53A4">
        <w:t xml:space="preserve">: EHM önskar ett nytt uppdrag (vill fortsätta arbetet). </w:t>
      </w:r>
      <w:r w:rsidR="005F2BBB" w:rsidRPr="002D53A4">
        <w:t xml:space="preserve">BK ser </w:t>
      </w:r>
      <w:r w:rsidR="005C5150" w:rsidRPr="00855112">
        <w:t xml:space="preserve">nyttan </w:t>
      </w:r>
      <w:r w:rsidR="005F2BBB" w:rsidRPr="002D53A4">
        <w:t>för ”enklare” register som SPAHR</w:t>
      </w:r>
      <w:r w:rsidR="005C5150" w:rsidRPr="002D53A4">
        <w:t xml:space="preserve"> utan specialbyggda lösningar för in</w:t>
      </w:r>
      <w:r w:rsidR="009F61CC" w:rsidRPr="002D53A4">
        <w:t>-</w:t>
      </w:r>
      <w:r w:rsidR="005C5150" w:rsidRPr="002D53A4">
        <w:t xml:space="preserve"> eller utdata</w:t>
      </w:r>
      <w:r w:rsidR="005F2BBB" w:rsidRPr="002D53A4">
        <w:t xml:space="preserve">. </w:t>
      </w:r>
      <w:r w:rsidR="005C5150" w:rsidRPr="002D53A4">
        <w:t>Möjligen kan k</w:t>
      </w:r>
      <w:r w:rsidR="005F2BBB" w:rsidRPr="002D53A4">
        <w:t>onkurrens vara nyttigt</w:t>
      </w:r>
      <w:r w:rsidR="005C5150" w:rsidRPr="002D53A4">
        <w:t xml:space="preserve"> och</w:t>
      </w:r>
      <w:r w:rsidR="009F61CC" w:rsidRPr="002D53A4">
        <w:t xml:space="preserve"> </w:t>
      </w:r>
      <w:r w:rsidR="005C5150" w:rsidRPr="002D53A4">
        <w:t>k</w:t>
      </w:r>
      <w:r w:rsidR="005F2BBB" w:rsidRPr="002D53A4">
        <w:t xml:space="preserve">ostnader kan </w:t>
      </w:r>
      <w:r w:rsidR="005F2BBB" w:rsidRPr="0067593F">
        <w:t>pressas</w:t>
      </w:r>
      <w:r w:rsidR="005C5150" w:rsidRPr="00855112">
        <w:t xml:space="preserve"> men modellen med konkurrens fungerade inte i den initiala fem-årssatsningen</w:t>
      </w:r>
      <w:r w:rsidR="005F2BBB" w:rsidRPr="00855112">
        <w:t>.</w:t>
      </w:r>
      <w:r w:rsidR="00FD248C" w:rsidRPr="00855112">
        <w:t xml:space="preserve"> </w:t>
      </w:r>
    </w:p>
    <w:p w14:paraId="28B55CAB" w14:textId="02E8E666" w:rsidR="002E3B33" w:rsidRPr="002D53A4" w:rsidRDefault="005F2BBB" w:rsidP="00080E70">
      <w:pPr>
        <w:numPr>
          <w:ilvl w:val="1"/>
          <w:numId w:val="4"/>
        </w:numPr>
        <w:spacing w:after="0" w:line="276" w:lineRule="auto"/>
        <w:ind w:left="851" w:hanging="284"/>
        <w:rPr>
          <w:i/>
        </w:rPr>
      </w:pPr>
      <w:r w:rsidRPr="00080E70">
        <w:t>Risker</w:t>
      </w:r>
      <w:r w:rsidR="00FD248C" w:rsidRPr="00080E70">
        <w:t xml:space="preserve"> som EHM identifierar</w:t>
      </w:r>
      <w:r w:rsidR="005C5150" w:rsidRPr="002D53A4">
        <w:t xml:space="preserve"> är</w:t>
      </w:r>
      <w:r w:rsidR="002E3B33" w:rsidRPr="002D53A4">
        <w:t xml:space="preserve"> bl</w:t>
      </w:r>
      <w:r w:rsidR="002E3B33" w:rsidRPr="002D53A4">
        <w:rPr>
          <w:iCs/>
        </w:rPr>
        <w:t>. a</w:t>
      </w:r>
      <w:r w:rsidR="005C5150" w:rsidRPr="002D53A4">
        <w:rPr>
          <w:iCs/>
        </w:rPr>
        <w:t xml:space="preserve"> (se även bifogad presentation från mötet NKRF/EHM)</w:t>
      </w:r>
    </w:p>
    <w:p w14:paraId="79D114A7" w14:textId="389AE0F8" w:rsidR="005F2BBB" w:rsidRPr="009F61CC" w:rsidRDefault="005F2BBB" w:rsidP="005C5150">
      <w:pPr>
        <w:numPr>
          <w:ilvl w:val="2"/>
          <w:numId w:val="4"/>
        </w:numPr>
        <w:spacing w:after="0" w:line="276" w:lineRule="auto"/>
        <w:ind w:left="1560" w:hanging="142"/>
        <w:rPr>
          <w:i/>
        </w:rPr>
      </w:pPr>
      <w:r w:rsidRPr="009F61CC">
        <w:t>finns kompetens att bygga denna plattform?</w:t>
      </w:r>
    </w:p>
    <w:p w14:paraId="53CCEA15" w14:textId="3D6CB23F" w:rsidR="005F2BBB" w:rsidRPr="009F61CC" w:rsidRDefault="005F2BBB" w:rsidP="005C5150">
      <w:pPr>
        <w:numPr>
          <w:ilvl w:val="2"/>
          <w:numId w:val="4"/>
        </w:numPr>
        <w:spacing w:after="0" w:line="276" w:lineRule="auto"/>
        <w:ind w:left="1560" w:hanging="142"/>
        <w:rPr>
          <w:i/>
        </w:rPr>
      </w:pPr>
      <w:r w:rsidRPr="009F61CC">
        <w:t>Felaktig kostnadsuppskattning</w:t>
      </w:r>
      <w:r w:rsidR="00C22C6B" w:rsidRPr="009F61CC">
        <w:t xml:space="preserve"> (underskattning)</w:t>
      </w:r>
    </w:p>
    <w:p w14:paraId="72B823FA" w14:textId="08EB1436" w:rsidR="005F2BBB" w:rsidRPr="009F61CC" w:rsidRDefault="005F2BBB" w:rsidP="005C5150">
      <w:pPr>
        <w:numPr>
          <w:ilvl w:val="2"/>
          <w:numId w:val="4"/>
        </w:numPr>
        <w:spacing w:after="0" w:line="276" w:lineRule="auto"/>
        <w:ind w:left="1560" w:hanging="142"/>
        <w:rPr>
          <w:i/>
        </w:rPr>
      </w:pPr>
      <w:r w:rsidRPr="009F61CC">
        <w:t>Alternativa kostnader?</w:t>
      </w:r>
    </w:p>
    <w:p w14:paraId="07F9C185" w14:textId="1667CD98" w:rsidR="005F2BBB" w:rsidRPr="009F61CC" w:rsidRDefault="005F2BBB" w:rsidP="005C5150">
      <w:pPr>
        <w:numPr>
          <w:ilvl w:val="2"/>
          <w:numId w:val="4"/>
        </w:numPr>
        <w:spacing w:after="0" w:line="276" w:lineRule="auto"/>
        <w:ind w:left="1560" w:hanging="142"/>
        <w:rPr>
          <w:iCs/>
        </w:rPr>
      </w:pPr>
      <w:r w:rsidRPr="009F61CC">
        <w:rPr>
          <w:iCs/>
        </w:rPr>
        <w:t>Nyttan beror på anslutningsgraden</w:t>
      </w:r>
    </w:p>
    <w:p w14:paraId="58AC7BCE" w14:textId="3B43CA52" w:rsidR="005C5150" w:rsidRPr="009F61CC" w:rsidRDefault="005C5150" w:rsidP="005C5150">
      <w:pPr>
        <w:numPr>
          <w:ilvl w:val="1"/>
          <w:numId w:val="4"/>
        </w:numPr>
        <w:spacing w:after="0" w:line="276" w:lineRule="auto"/>
        <w:ind w:left="851" w:hanging="284"/>
        <w:rPr>
          <w:i/>
        </w:rPr>
      </w:pPr>
      <w:r w:rsidRPr="009F61CC">
        <w:t>EHM fått inbjudan till NKRF årsmöte (nästa delrapport kommer strax innan)</w:t>
      </w:r>
    </w:p>
    <w:p w14:paraId="28BD0C72" w14:textId="3602D3B8" w:rsidR="00A317B3" w:rsidRPr="00A317B3" w:rsidRDefault="00A317B3" w:rsidP="005C5150">
      <w:pPr>
        <w:numPr>
          <w:ilvl w:val="1"/>
          <w:numId w:val="4"/>
        </w:numPr>
        <w:spacing w:after="0" w:line="276" w:lineRule="auto"/>
        <w:ind w:left="851" w:hanging="284"/>
        <w:rPr>
          <w:i/>
        </w:rPr>
      </w:pPr>
      <w:r>
        <w:t>Info om EHM möte med RC (se separat mail</w:t>
      </w:r>
      <w:r w:rsidR="006B1FF9">
        <w:t xml:space="preserve"> skickat 8/10</w:t>
      </w:r>
      <w:r>
        <w:t>)</w:t>
      </w:r>
    </w:p>
    <w:p w14:paraId="41F43878" w14:textId="1AD3FF80" w:rsidR="00A317B3" w:rsidRPr="00FD248C" w:rsidRDefault="00A317B3" w:rsidP="005C5150">
      <w:pPr>
        <w:numPr>
          <w:ilvl w:val="1"/>
          <w:numId w:val="4"/>
        </w:numPr>
        <w:spacing w:after="0" w:line="276" w:lineRule="auto"/>
        <w:ind w:left="851" w:hanging="284"/>
        <w:rPr>
          <w:i/>
        </w:rPr>
      </w:pPr>
      <w:r>
        <w:t>SKR-Stödfunktionens arbete (se separat mail</w:t>
      </w:r>
      <w:r w:rsidR="006B1FF9">
        <w:t xml:space="preserve"> skickat 8/10</w:t>
      </w:r>
      <w:r>
        <w:t>)</w:t>
      </w:r>
    </w:p>
    <w:p w14:paraId="39127B3B" w14:textId="28D764DA" w:rsidR="00FD248C" w:rsidRPr="00A317B3" w:rsidRDefault="00FD248C" w:rsidP="005C5150">
      <w:pPr>
        <w:numPr>
          <w:ilvl w:val="1"/>
          <w:numId w:val="4"/>
        </w:numPr>
        <w:spacing w:after="0" w:line="276" w:lineRule="auto"/>
        <w:ind w:left="851" w:hanging="284"/>
        <w:rPr>
          <w:i/>
        </w:rPr>
      </w:pPr>
      <w:r>
        <w:t xml:space="preserve">Redan automatiserade dataöverföringar (CK): ska inte tappas bort </w:t>
      </w:r>
    </w:p>
    <w:p w14:paraId="3042AF4B" w14:textId="4C0ADC55" w:rsidR="00A317B3" w:rsidRPr="00983722" w:rsidRDefault="00A317B3" w:rsidP="000F206C">
      <w:pPr>
        <w:numPr>
          <w:ilvl w:val="0"/>
          <w:numId w:val="3"/>
        </w:numPr>
        <w:spacing w:after="0" w:line="276" w:lineRule="auto"/>
        <w:ind w:left="510" w:hanging="170"/>
      </w:pPr>
      <w:r>
        <w:t>Uppdatering – SKR a</w:t>
      </w:r>
      <w:r w:rsidRPr="00983722">
        <w:t>rbetsgrupper där NKRF är representerade</w:t>
      </w:r>
    </w:p>
    <w:p w14:paraId="37BC435A" w14:textId="2582EB7B" w:rsidR="00C049BD" w:rsidRPr="00246B35" w:rsidRDefault="00A317B3" w:rsidP="006B1FF9">
      <w:pPr>
        <w:numPr>
          <w:ilvl w:val="1"/>
          <w:numId w:val="4"/>
        </w:numPr>
        <w:spacing w:after="0" w:line="276" w:lineRule="auto"/>
        <w:ind w:left="851" w:hanging="284"/>
        <w:rPr>
          <w:i/>
        </w:rPr>
      </w:pPr>
      <w:r>
        <w:t>Socialstyrelsen – indikatorbaserad uppföljning av patientsäkerhet (RK, BK</w:t>
      </w:r>
      <w:r w:rsidRPr="00246B35">
        <w:t>)</w:t>
      </w:r>
      <w:r w:rsidR="00C049BD" w:rsidRPr="00246B35">
        <w:t xml:space="preserve"> – inbjudan </w:t>
      </w:r>
      <w:r w:rsidR="005C5150">
        <w:t>gå</w:t>
      </w:r>
      <w:r w:rsidR="009F61CC">
        <w:t>t</w:t>
      </w:r>
      <w:r w:rsidR="005C5150">
        <w:t xml:space="preserve">t ut </w:t>
      </w:r>
      <w:r w:rsidR="00C049BD" w:rsidRPr="00246B35">
        <w:t xml:space="preserve">till dialog med NKR </w:t>
      </w:r>
      <w:r w:rsidR="00C049BD" w:rsidRPr="00246B35">
        <w:rPr>
          <w:i/>
          <w:sz w:val="20"/>
        </w:rPr>
        <w:t xml:space="preserve">Riksstroke, </w:t>
      </w:r>
      <w:proofErr w:type="spellStart"/>
      <w:r w:rsidR="00C049BD" w:rsidRPr="00246B35">
        <w:rPr>
          <w:i/>
          <w:sz w:val="20"/>
        </w:rPr>
        <w:t>Swedeheart</w:t>
      </w:r>
      <w:proofErr w:type="spellEnd"/>
      <w:r w:rsidR="00C049BD" w:rsidRPr="00246B35">
        <w:rPr>
          <w:i/>
          <w:sz w:val="20"/>
        </w:rPr>
        <w:t xml:space="preserve"> och Svenska </w:t>
      </w:r>
      <w:proofErr w:type="spellStart"/>
      <w:r w:rsidR="00E26308">
        <w:rPr>
          <w:i/>
          <w:sz w:val="20"/>
        </w:rPr>
        <w:t>N</w:t>
      </w:r>
      <w:r w:rsidR="00C049BD" w:rsidRPr="00246B35">
        <w:rPr>
          <w:i/>
          <w:sz w:val="20"/>
        </w:rPr>
        <w:t>euroregister</w:t>
      </w:r>
      <w:proofErr w:type="spellEnd"/>
      <w:r w:rsidR="00FD248C" w:rsidRPr="00E26308">
        <w:rPr>
          <w:i/>
        </w:rPr>
        <w:t xml:space="preserve">. </w:t>
      </w:r>
      <w:r w:rsidR="005C5150" w:rsidRPr="00080E70">
        <w:t xml:space="preserve">Inbjudan skickas även till </w:t>
      </w:r>
      <w:r w:rsidR="005C5150" w:rsidRPr="00E26308">
        <w:rPr>
          <w:i/>
          <w:sz w:val="20"/>
        </w:rPr>
        <w:t xml:space="preserve">Primärvårdskvalitet. </w:t>
      </w:r>
      <w:r w:rsidR="00FD248C" w:rsidRPr="00246B35">
        <w:rPr>
          <w:iCs/>
        </w:rPr>
        <w:t xml:space="preserve">Brevet från SoS </w:t>
      </w:r>
      <w:r w:rsidR="005C5150" w:rsidRPr="009F61CC">
        <w:rPr>
          <w:iCs/>
        </w:rPr>
        <w:t>skickas</w:t>
      </w:r>
      <w:r w:rsidR="00FD248C" w:rsidRPr="00246B35">
        <w:rPr>
          <w:iCs/>
        </w:rPr>
        <w:t xml:space="preserve"> till NKRF </w:t>
      </w:r>
      <w:r w:rsidR="006B1FF9" w:rsidRPr="00246B35">
        <w:rPr>
          <w:iCs/>
        </w:rPr>
        <w:t>styr</w:t>
      </w:r>
      <w:r w:rsidR="006B1FF9">
        <w:rPr>
          <w:iCs/>
        </w:rPr>
        <w:t xml:space="preserve">else som </w:t>
      </w:r>
      <w:r w:rsidR="005C5150">
        <w:rPr>
          <w:iCs/>
        </w:rPr>
        <w:t>ombeds att ge sin synpunkt via mejl efter styr</w:t>
      </w:r>
      <w:r w:rsidR="006B1FF9">
        <w:rPr>
          <w:iCs/>
        </w:rPr>
        <w:t>else</w:t>
      </w:r>
      <w:r w:rsidR="005C5150">
        <w:rPr>
          <w:iCs/>
        </w:rPr>
        <w:t>mötet</w:t>
      </w:r>
      <w:r w:rsidR="00FD248C" w:rsidRPr="00246B35">
        <w:rPr>
          <w:iCs/>
        </w:rPr>
        <w:t>. Om ok kommer vi</w:t>
      </w:r>
      <w:r w:rsidR="00246B35" w:rsidRPr="00246B35">
        <w:rPr>
          <w:iCs/>
        </w:rPr>
        <w:t xml:space="preserve"> ge Socialstyrelsen grönt ljus att</w:t>
      </w:r>
      <w:r w:rsidR="00FD248C" w:rsidRPr="00246B35">
        <w:rPr>
          <w:iCs/>
        </w:rPr>
        <w:t xml:space="preserve"> ta nästa steg till inbjudan till de enskilda registren</w:t>
      </w:r>
      <w:r w:rsidR="002E3B33">
        <w:rPr>
          <w:iCs/>
        </w:rPr>
        <w:t>.</w:t>
      </w:r>
    </w:p>
    <w:p w14:paraId="1B4C084B" w14:textId="15F0CE40" w:rsidR="00A317B3" w:rsidRPr="00A317B3" w:rsidRDefault="00A317B3" w:rsidP="006B1FF9">
      <w:pPr>
        <w:numPr>
          <w:ilvl w:val="1"/>
          <w:numId w:val="4"/>
        </w:numPr>
        <w:spacing w:after="0" w:line="276" w:lineRule="auto"/>
        <w:ind w:left="851" w:hanging="284"/>
        <w:rPr>
          <w:i/>
        </w:rPr>
      </w:pPr>
      <w:r>
        <w:rPr>
          <w:rFonts w:ascii="Calibri" w:eastAsia="Times New Roman" w:hAnsi="Calibri" w:cs="Calibri"/>
          <w:color w:val="000000"/>
        </w:rPr>
        <w:t>Valideringshanbok (BK)</w:t>
      </w:r>
      <w:r w:rsidR="00911B20">
        <w:rPr>
          <w:rFonts w:ascii="Calibri" w:eastAsia="Times New Roman" w:hAnsi="Calibri" w:cs="Calibri"/>
          <w:color w:val="000000"/>
        </w:rPr>
        <w:t>: ett ut</w:t>
      </w:r>
      <w:r w:rsidR="00700122">
        <w:rPr>
          <w:rFonts w:ascii="Calibri" w:eastAsia="Times New Roman" w:hAnsi="Calibri" w:cs="Calibri"/>
          <w:color w:val="000000"/>
        </w:rPr>
        <w:t>kast är på väg. Möte planerat v</w:t>
      </w:r>
      <w:r w:rsidR="00911B20">
        <w:rPr>
          <w:rFonts w:ascii="Calibri" w:eastAsia="Times New Roman" w:hAnsi="Calibri" w:cs="Calibri"/>
          <w:color w:val="000000"/>
        </w:rPr>
        <w:t xml:space="preserve"> 43 (BK).</w:t>
      </w:r>
    </w:p>
    <w:p w14:paraId="33C96232" w14:textId="4AEF2C51" w:rsidR="00A317B3" w:rsidRDefault="00A317B3" w:rsidP="006B1FF9">
      <w:pPr>
        <w:numPr>
          <w:ilvl w:val="1"/>
          <w:numId w:val="4"/>
        </w:numPr>
        <w:spacing w:after="0" w:line="276" w:lineRule="auto"/>
        <w:ind w:left="851" w:hanging="284"/>
      </w:pPr>
      <w:r w:rsidRPr="00453910">
        <w:t>V</w:t>
      </w:r>
      <w:r>
        <w:t xml:space="preserve">ägledning - </w:t>
      </w:r>
      <w:r w:rsidRPr="00453910">
        <w:t>samkörning av kvalitetsregister</w:t>
      </w:r>
      <w:r>
        <w:t xml:space="preserve"> (BK)</w:t>
      </w:r>
      <w:r w:rsidR="00911B20">
        <w:t xml:space="preserve">: senaste versionen granskad av BK. Kortversion efterfrågas. Svårighet: </w:t>
      </w:r>
      <w:r w:rsidR="001E7581">
        <w:t>Avsaknad av lagrum</w:t>
      </w:r>
      <w:r w:rsidR="001E7581">
        <w:t xml:space="preserve">. </w:t>
      </w:r>
      <w:r w:rsidR="00911B20">
        <w:t>Prejudicerande fall saknas.</w:t>
      </w:r>
      <w:bookmarkStart w:id="0" w:name="_GoBack"/>
      <w:bookmarkEnd w:id="0"/>
    </w:p>
    <w:p w14:paraId="6FF82926" w14:textId="7117AAB1" w:rsidR="00C340E5" w:rsidRPr="00C340E5" w:rsidRDefault="00C340E5" w:rsidP="000F206C">
      <w:pPr>
        <w:numPr>
          <w:ilvl w:val="0"/>
          <w:numId w:val="3"/>
        </w:numPr>
        <w:spacing w:after="0" w:line="276" w:lineRule="auto"/>
        <w:ind w:left="510" w:hanging="170"/>
      </w:pPr>
      <w:r>
        <w:t>Uppdatering - Huvudfrågor för NKRF</w:t>
      </w:r>
    </w:p>
    <w:p w14:paraId="38999AD9" w14:textId="5054E809" w:rsidR="00C340E5" w:rsidRDefault="00C340E5" w:rsidP="006B1FF9">
      <w:pPr>
        <w:numPr>
          <w:ilvl w:val="1"/>
          <w:numId w:val="4"/>
        </w:numPr>
        <w:spacing w:after="0" w:line="276" w:lineRule="auto"/>
        <w:ind w:left="851" w:hanging="284"/>
      </w:pPr>
      <w:r>
        <w:t xml:space="preserve">EPM (LL, JH, KS): kontakt med EPM för en träff med tema ”Omfattande datauttag, offentlighetsprincip, </w:t>
      </w:r>
      <w:proofErr w:type="spellStart"/>
      <w:r>
        <w:t>menprövning</w:t>
      </w:r>
      <w:proofErr w:type="spellEnd"/>
      <w:r>
        <w:t>: hur hantera önskemål om att få levererat alla variabler”</w:t>
      </w:r>
      <w:r w:rsidR="00246B35">
        <w:t>: arbetsgruppen fått svar från EPM som intresserad av en träff. Planering pågår.</w:t>
      </w:r>
    </w:p>
    <w:p w14:paraId="3AB2E967" w14:textId="42CCA6EA" w:rsidR="00C340E5" w:rsidRDefault="00C340E5" w:rsidP="006B1FF9">
      <w:pPr>
        <w:numPr>
          <w:ilvl w:val="1"/>
          <w:numId w:val="4"/>
        </w:numPr>
        <w:spacing w:after="0" w:line="276" w:lineRule="auto"/>
        <w:ind w:left="851" w:hanging="284"/>
      </w:pPr>
      <w:r>
        <w:t>VISION (MA, OL, BK): hur ser våra kvalitetsregister ut om 10 - 15 år? – Varför är kvalitetsregister viktiga? Slutprodukt – en publikation</w:t>
      </w:r>
      <w:r w:rsidR="00246B35">
        <w:t xml:space="preserve">. </w:t>
      </w:r>
      <w:r w:rsidR="002E3B33">
        <w:t>Arbete påbörjat.</w:t>
      </w:r>
    </w:p>
    <w:p w14:paraId="76D35B2A" w14:textId="4B59D0C2" w:rsidR="00C33479" w:rsidRDefault="00C33479" w:rsidP="000F206C">
      <w:pPr>
        <w:numPr>
          <w:ilvl w:val="0"/>
          <w:numId w:val="3"/>
        </w:numPr>
        <w:spacing w:after="0" w:line="276" w:lineRule="auto"/>
        <w:ind w:left="510" w:hanging="170"/>
      </w:pPr>
      <w:r>
        <w:t>Övrigt</w:t>
      </w:r>
    </w:p>
    <w:p w14:paraId="35FBF907" w14:textId="402C46B5" w:rsidR="00C049BD" w:rsidRPr="00246B35" w:rsidRDefault="00C049BD" w:rsidP="006B1FF9">
      <w:pPr>
        <w:numPr>
          <w:ilvl w:val="1"/>
          <w:numId w:val="4"/>
        </w:numPr>
        <w:spacing w:after="0" w:line="276" w:lineRule="auto"/>
        <w:ind w:left="851" w:hanging="284"/>
      </w:pPr>
      <w:r w:rsidRPr="00246B35">
        <w:t>Ing-Marie Wieselgren minne (OL)</w:t>
      </w:r>
      <w:r w:rsidR="00CA5B1E">
        <w:t>: Styrgruppen beviljar en donation 1000kr till minnesfond enligt OL förslag.</w:t>
      </w:r>
    </w:p>
    <w:p w14:paraId="4D036D70" w14:textId="37A9B632" w:rsidR="002C1E35" w:rsidRDefault="00965D4B" w:rsidP="006B1FF9">
      <w:pPr>
        <w:numPr>
          <w:ilvl w:val="1"/>
          <w:numId w:val="4"/>
        </w:numPr>
        <w:spacing w:after="0" w:line="276" w:lineRule="auto"/>
        <w:ind w:left="851" w:hanging="284"/>
      </w:pPr>
      <w:r w:rsidRPr="00246B35">
        <w:t>Uppdaterad k</w:t>
      </w:r>
      <w:r w:rsidR="002C1E35" w:rsidRPr="00246B35">
        <w:t>ontaktlista</w:t>
      </w:r>
      <w:r w:rsidR="009B0755" w:rsidRPr="00246B35">
        <w:t xml:space="preserve">. Register som inte är ”NKR” och lämna till </w:t>
      </w:r>
      <w:proofErr w:type="spellStart"/>
      <w:r w:rsidR="009B0755" w:rsidRPr="00246B35">
        <w:t>eHM</w:t>
      </w:r>
      <w:proofErr w:type="spellEnd"/>
      <w:r w:rsidR="00CA5B1E">
        <w:t xml:space="preserve">? Ja, ok att skicka listan. </w:t>
      </w:r>
    </w:p>
    <w:p w14:paraId="04BF7D46" w14:textId="75C609AE" w:rsidR="00CA5B1E" w:rsidRPr="00246B35" w:rsidRDefault="00CA5B1E" w:rsidP="006B1FF9">
      <w:pPr>
        <w:numPr>
          <w:ilvl w:val="2"/>
          <w:numId w:val="4"/>
        </w:numPr>
        <w:spacing w:after="0" w:line="276" w:lineRule="auto"/>
        <w:ind w:left="1560" w:hanging="142"/>
      </w:pPr>
      <w:r>
        <w:t xml:space="preserve">4 register fick inga medel: NKRF fortsätter att bjuda in dem till aktiviteter. OL påpekar att det är Patientdatalagen som reglerar hur QR ska drivas. </w:t>
      </w:r>
    </w:p>
    <w:p w14:paraId="3B0105F8" w14:textId="317F9B0D" w:rsidR="00886F6E" w:rsidRPr="00246B35" w:rsidRDefault="00886F6E" w:rsidP="006B1FF9">
      <w:pPr>
        <w:numPr>
          <w:ilvl w:val="1"/>
          <w:numId w:val="4"/>
        </w:numPr>
        <w:spacing w:after="0" w:line="276" w:lineRule="auto"/>
        <w:ind w:left="851" w:hanging="284"/>
      </w:pPr>
      <w:r w:rsidRPr="00246B35">
        <w:lastRenderedPageBreak/>
        <w:t xml:space="preserve">Årsmöte. Bjuda in Stödfunktionen och NSG? </w:t>
      </w:r>
      <w:r w:rsidR="00CA5B1E">
        <w:t xml:space="preserve">Ja, båda. - </w:t>
      </w:r>
      <w:proofErr w:type="spellStart"/>
      <w:r w:rsidRPr="00246B35">
        <w:t>eHM</w:t>
      </w:r>
      <w:proofErr w:type="spellEnd"/>
      <w:r w:rsidRPr="00246B35">
        <w:t xml:space="preserve"> inbjudna</w:t>
      </w:r>
      <w:r w:rsidR="00CA5B1E">
        <w:t xml:space="preserve"> redan.</w:t>
      </w:r>
    </w:p>
    <w:p w14:paraId="16256310" w14:textId="076C0E3A" w:rsidR="00246B35" w:rsidRDefault="00246B35" w:rsidP="006B1FF9">
      <w:pPr>
        <w:numPr>
          <w:ilvl w:val="1"/>
          <w:numId w:val="4"/>
        </w:numPr>
        <w:spacing w:after="0" w:line="276" w:lineRule="auto"/>
        <w:ind w:left="851" w:hanging="284"/>
      </w:pPr>
      <w:r w:rsidRPr="00246B35">
        <w:t>Föreningsmöten? Info och diskussioner för medlemmar. Inhämta synpunkter och behov från de NKR som inte är representerade i styrgruppen. Reflektionsmöte efter nästa Stöd-</w:t>
      </w:r>
      <w:proofErr w:type="spellStart"/>
      <w:r w:rsidRPr="00246B35">
        <w:t>fx</w:t>
      </w:r>
      <w:proofErr w:type="spellEnd"/>
      <w:r w:rsidRPr="00246B35">
        <w:t xml:space="preserve"> infomöte 28/10; BK skickar en inbjudan till alla NKR</w:t>
      </w:r>
    </w:p>
    <w:p w14:paraId="750EF0BB" w14:textId="596E8C73" w:rsidR="002D3044" w:rsidRDefault="00942E78" w:rsidP="00F06B15">
      <w:pPr>
        <w:numPr>
          <w:ilvl w:val="0"/>
          <w:numId w:val="3"/>
        </w:numPr>
        <w:spacing w:after="0" w:line="276" w:lineRule="auto"/>
        <w:ind w:left="510" w:hanging="170"/>
      </w:pPr>
      <w:r w:rsidRPr="00C22C6B">
        <w:rPr>
          <w:lang w:val="en-US"/>
        </w:rPr>
        <w:t xml:space="preserve">DPIA (Data Protection Impact Assessment). </w:t>
      </w:r>
      <w:r w:rsidR="00C22C6B" w:rsidRPr="00C22C6B">
        <w:t>LL lyfter frågan.</w:t>
      </w:r>
      <w:r w:rsidR="00983722" w:rsidRPr="00983722">
        <w:t xml:space="preserve"> </w:t>
      </w:r>
      <w:r w:rsidR="00C22C6B">
        <w:t>Diskussion om GDPR. Vid behov kontakt CPUA om oklarheter kring dataskyddsfrågor.</w:t>
      </w:r>
    </w:p>
    <w:p w14:paraId="31F6BFA7" w14:textId="1C9329D8" w:rsidR="00697F0F" w:rsidRDefault="00697F0F" w:rsidP="00697F0F">
      <w:pPr>
        <w:spacing w:before="120" w:after="0" w:line="276" w:lineRule="auto"/>
      </w:pPr>
    </w:p>
    <w:p w14:paraId="355D48EE" w14:textId="77777777" w:rsidR="00C61ECE" w:rsidRDefault="00C61ECE" w:rsidP="009516CF">
      <w:pPr>
        <w:spacing w:after="0" w:line="240" w:lineRule="auto"/>
      </w:pPr>
    </w:p>
    <w:p w14:paraId="4699BABC" w14:textId="1F4A69F5" w:rsidR="00453910" w:rsidRDefault="000F206C" w:rsidP="009516CF">
      <w:pPr>
        <w:spacing w:after="0" w:line="240" w:lineRule="auto"/>
        <w:rPr>
          <w:i/>
        </w:rPr>
      </w:pPr>
      <w:r>
        <w:t>Deltar</w:t>
      </w:r>
      <w:r w:rsidR="00697F0F" w:rsidRPr="00697F0F">
        <w:t>:</w:t>
      </w:r>
      <w:r w:rsidR="00697F0F" w:rsidRPr="00697F0F">
        <w:rPr>
          <w:i/>
        </w:rPr>
        <w:t xml:space="preserve"> </w:t>
      </w:r>
      <w:r w:rsidR="009516CF" w:rsidRPr="00697F0F">
        <w:rPr>
          <w:i/>
        </w:rPr>
        <w:t>Barbro Kjellström (BK) SPAHR (</w:t>
      </w:r>
      <w:proofErr w:type="spellStart"/>
      <w:r w:rsidR="009516CF" w:rsidRPr="00697F0F">
        <w:rPr>
          <w:i/>
        </w:rPr>
        <w:t>ordf</w:t>
      </w:r>
      <w:proofErr w:type="spellEnd"/>
      <w:r w:rsidR="009516CF" w:rsidRPr="00697F0F">
        <w:rPr>
          <w:i/>
        </w:rPr>
        <w:t>), Olle Lindevall (OL) Q-BUP (</w:t>
      </w:r>
      <w:r w:rsidR="004A0B2F">
        <w:rPr>
          <w:i/>
        </w:rPr>
        <w:t>kassör</w:t>
      </w:r>
      <w:r w:rsidR="009516CF" w:rsidRPr="00697F0F">
        <w:rPr>
          <w:i/>
        </w:rPr>
        <w:t xml:space="preserve">), Marianne Arner (MA) HAKIR, Christer Borgfeldt (CB) </w:t>
      </w:r>
      <w:proofErr w:type="spellStart"/>
      <w:r w:rsidR="009516CF" w:rsidRPr="00697F0F">
        <w:rPr>
          <w:i/>
        </w:rPr>
        <w:t>GynOp</w:t>
      </w:r>
      <w:proofErr w:type="spellEnd"/>
      <w:r w:rsidR="009516CF" w:rsidRPr="00697F0F">
        <w:rPr>
          <w:i/>
        </w:rPr>
        <w:t xml:space="preserve">, Ann Ekberg-Jansson (AE) Luftvägsregistret, Jan Hillert (JH) Svenska </w:t>
      </w:r>
      <w:proofErr w:type="spellStart"/>
      <w:r w:rsidR="009516CF" w:rsidRPr="00697F0F">
        <w:rPr>
          <w:i/>
        </w:rPr>
        <w:t>Neuroregister</w:t>
      </w:r>
      <w:proofErr w:type="spellEnd"/>
      <w:r w:rsidR="009516CF" w:rsidRPr="00697F0F">
        <w:rPr>
          <w:i/>
        </w:rPr>
        <w:t xml:space="preserve">, Ritva Kiiski Berggren (RK) SIR, </w:t>
      </w:r>
      <w:r w:rsidR="00E4705C">
        <w:rPr>
          <w:i/>
        </w:rPr>
        <w:t xml:space="preserve">Lotta Ljung (LL) SRQ, </w:t>
      </w:r>
      <w:r w:rsidR="009516CF" w:rsidRPr="00697F0F">
        <w:rPr>
          <w:i/>
        </w:rPr>
        <w:t xml:space="preserve">Claes Mangelus (CM) SPOR, Ulf Thilén (UT) SWEDCON, </w:t>
      </w:r>
    </w:p>
    <w:p w14:paraId="4BBEB545" w14:textId="7400C10A" w:rsidR="000F206C" w:rsidRPr="000F206C" w:rsidRDefault="005C5D5E" w:rsidP="000F206C">
      <w:pPr>
        <w:spacing w:before="120" w:after="0" w:line="240" w:lineRule="auto"/>
      </w:pPr>
      <w:r>
        <w:t>Anmält förhinder</w:t>
      </w:r>
      <w:r w:rsidR="000F206C" w:rsidRPr="000F206C">
        <w:t>:</w:t>
      </w:r>
      <w:r w:rsidR="000F206C" w:rsidRPr="000F206C">
        <w:rPr>
          <w:i/>
        </w:rPr>
        <w:t xml:space="preserve"> </w:t>
      </w:r>
      <w:r w:rsidR="000F206C" w:rsidRPr="00697F0F">
        <w:rPr>
          <w:i/>
        </w:rPr>
        <w:t>Bo</w:t>
      </w:r>
      <w:r w:rsidR="000F206C">
        <w:rPr>
          <w:i/>
        </w:rPr>
        <w:t xml:space="preserve"> Norrving (BN) Riksstroke (</w:t>
      </w:r>
      <w:proofErr w:type="spellStart"/>
      <w:r w:rsidR="000F206C">
        <w:rPr>
          <w:i/>
        </w:rPr>
        <w:t>adj</w:t>
      </w:r>
      <w:proofErr w:type="spellEnd"/>
      <w:r w:rsidR="000F206C">
        <w:rPr>
          <w:i/>
        </w:rPr>
        <w:t>),</w:t>
      </w:r>
      <w:r w:rsidR="000F206C" w:rsidRPr="000F206C">
        <w:rPr>
          <w:i/>
        </w:rPr>
        <w:t xml:space="preserve"> </w:t>
      </w:r>
      <w:r w:rsidR="000F206C" w:rsidRPr="00697F0F">
        <w:rPr>
          <w:i/>
        </w:rPr>
        <w:t>Kerstin Sandelin (KS) NKBC,</w:t>
      </w:r>
      <w:r w:rsidR="00C22C6B">
        <w:rPr>
          <w:i/>
        </w:rPr>
        <w:t xml:space="preserve"> </w:t>
      </w:r>
      <w:r w:rsidR="00C22C6B" w:rsidRPr="00697F0F">
        <w:rPr>
          <w:i/>
        </w:rPr>
        <w:t>Ola Rolfson (OR) Svenska ledprotesregistret</w:t>
      </w:r>
      <w:r w:rsidR="00C22C6B">
        <w:rPr>
          <w:i/>
        </w:rPr>
        <w:t xml:space="preserve"> (</w:t>
      </w:r>
      <w:proofErr w:type="spellStart"/>
      <w:r w:rsidR="00C22C6B">
        <w:rPr>
          <w:i/>
        </w:rPr>
        <w:t>sekr</w:t>
      </w:r>
      <w:proofErr w:type="spellEnd"/>
      <w:r w:rsidR="00C22C6B">
        <w:rPr>
          <w:i/>
        </w:rPr>
        <w:t>),</w:t>
      </w:r>
    </w:p>
    <w:p w14:paraId="1EBF7F32" w14:textId="11ACA46F" w:rsidR="00453910" w:rsidRDefault="00453910" w:rsidP="00453910">
      <w:pPr>
        <w:spacing w:before="120" w:after="0" w:line="276" w:lineRule="auto"/>
      </w:pPr>
      <w:r>
        <w:t>Kommande möten:</w:t>
      </w:r>
    </w:p>
    <w:p w14:paraId="7D8F4B8D" w14:textId="77777777" w:rsidR="00A317B3" w:rsidRDefault="00A317B3" w:rsidP="00A317B3">
      <w:pPr>
        <w:spacing w:after="0" w:line="276" w:lineRule="auto"/>
      </w:pPr>
      <w:r>
        <w:t>2022-11-15</w:t>
      </w:r>
      <w:r>
        <w:tab/>
        <w:t>16.30-17.30 Zoom</w:t>
      </w:r>
    </w:p>
    <w:p w14:paraId="7D52521C" w14:textId="77777777" w:rsidR="00A317B3" w:rsidRDefault="00A317B3" w:rsidP="00A317B3">
      <w:pPr>
        <w:spacing w:after="0" w:line="276" w:lineRule="auto"/>
      </w:pPr>
      <w:r>
        <w:t>2022-12-15</w:t>
      </w:r>
      <w:r>
        <w:tab/>
        <w:t>16.30-17.30 Zoom</w:t>
      </w:r>
    </w:p>
    <w:p w14:paraId="5A24FFF8" w14:textId="77777777" w:rsidR="00A317B3" w:rsidRDefault="00A317B3" w:rsidP="00A317B3">
      <w:pPr>
        <w:spacing w:after="0" w:line="276" w:lineRule="auto"/>
      </w:pPr>
      <w:r>
        <w:t>2023-01-12</w:t>
      </w:r>
      <w:r>
        <w:tab/>
        <w:t>heldag; SLS, Stockholm</w:t>
      </w:r>
    </w:p>
    <w:p w14:paraId="25E60E05" w14:textId="792F69DC" w:rsidR="009516CF" w:rsidRPr="00453910" w:rsidRDefault="00A317B3" w:rsidP="00A317B3">
      <w:pPr>
        <w:spacing w:after="0" w:line="276" w:lineRule="auto"/>
      </w:pPr>
      <w:r>
        <w:t>Utöver styrelsemöten kommer vi att ha korta (15</w:t>
      </w:r>
      <w:r w:rsidR="002E3B33">
        <w:t xml:space="preserve"> </w:t>
      </w:r>
      <w:r>
        <w:t>-</w:t>
      </w:r>
      <w:r w:rsidR="002E3B33">
        <w:t xml:space="preserve"> </w:t>
      </w:r>
      <w:r>
        <w:t>20 minuter) reflektionsmöten på Zoom efter Stödfunktionens möten den 28/10 och 8/12.</w:t>
      </w:r>
    </w:p>
    <w:sectPr w:rsidR="009516CF" w:rsidRPr="00453910" w:rsidSect="00541C99">
      <w:headerReference w:type="default" r:id="rId7"/>
      <w:footerReference w:type="default" r:id="rId8"/>
      <w:pgSz w:w="11906" w:h="16838"/>
      <w:pgMar w:top="18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41596" w14:textId="77777777" w:rsidR="00114137" w:rsidRDefault="00114137" w:rsidP="001D7BB2">
      <w:pPr>
        <w:spacing w:after="0" w:line="240" w:lineRule="auto"/>
      </w:pPr>
      <w:r>
        <w:separator/>
      </w:r>
    </w:p>
  </w:endnote>
  <w:endnote w:type="continuationSeparator" w:id="0">
    <w:p w14:paraId="6FC5E174" w14:textId="77777777" w:rsidR="00114137" w:rsidRDefault="00114137" w:rsidP="001D7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33D92" w14:textId="6585F12C" w:rsidR="006777B0" w:rsidRDefault="006777B0" w:rsidP="006777B0">
    <w:pPr>
      <w:pStyle w:val="Sidfot"/>
      <w:tabs>
        <w:tab w:val="clear" w:pos="4536"/>
      </w:tabs>
      <w:spacing w:before="240"/>
    </w:pPr>
    <w:r w:rsidRPr="006777B0">
      <w:rPr>
        <w:rFonts w:ascii="Franklin Gothic Heavy" w:hAnsi="Franklin Gothic Heavy"/>
        <w:noProof/>
        <w:color w:val="808080" w:themeColor="background1" w:themeShade="80"/>
        <w:sz w:val="20"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F48137" wp14:editId="5A4497D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96000" cy="0"/>
              <wp:effectExtent l="0" t="0" r="33655" b="19050"/>
              <wp:wrapNone/>
              <wp:docPr id="1" name="Rak koppli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6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5156ECB" id="Rak koppling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456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" strokecolor="#7f7f7f [1612]" strokeweight=".5pt">
              <v:stroke joinstyle="miter"/>
            </v:line>
          </w:pict>
        </mc:Fallback>
      </mc:AlternateContent>
    </w:r>
    <w:r w:rsidRPr="006777B0">
      <w:rPr>
        <w:color w:val="808080" w:themeColor="background1" w:themeShade="80"/>
        <w:sz w:val="20"/>
      </w:rPr>
      <w:t xml:space="preserve">NKRF Nationella kvalitetsregisterföreningen </w:t>
    </w:r>
    <w:r w:rsidRPr="006777B0">
      <w:rPr>
        <w:color w:val="808080" w:themeColor="background1" w:themeShade="80"/>
        <w:sz w:val="20"/>
      </w:rPr>
      <w:tab/>
      <w:t>https://www.nkrf.nu/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F1DBA" w14:textId="77777777" w:rsidR="00114137" w:rsidRDefault="00114137" w:rsidP="001D7BB2">
      <w:pPr>
        <w:spacing w:after="0" w:line="240" w:lineRule="auto"/>
      </w:pPr>
      <w:r>
        <w:separator/>
      </w:r>
    </w:p>
  </w:footnote>
  <w:footnote w:type="continuationSeparator" w:id="0">
    <w:p w14:paraId="7EEB5704" w14:textId="77777777" w:rsidR="00114137" w:rsidRDefault="00114137" w:rsidP="001D7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A0D35" w14:textId="77777777" w:rsidR="00541C99" w:rsidRDefault="00541C99" w:rsidP="001D7BB2">
    <w:pPr>
      <w:pStyle w:val="Sidhuvud"/>
      <w:ind w:firstLine="1701"/>
      <w:rPr>
        <w:rFonts w:ascii="Franklin Gothic Heavy" w:hAnsi="Franklin Gothic Heavy"/>
        <w:color w:val="595959" w:themeColor="text1" w:themeTint="A6"/>
      </w:rPr>
    </w:pPr>
  </w:p>
  <w:p w14:paraId="6A4F7AB9" w14:textId="03196F93" w:rsidR="001D7BB2" w:rsidRPr="001D7BB2" w:rsidRDefault="00CD5A8A" w:rsidP="001D7BB2">
    <w:pPr>
      <w:pStyle w:val="Sidhuvud"/>
      <w:ind w:firstLine="1701"/>
      <w:rPr>
        <w:rFonts w:ascii="Franklin Gothic Heavy" w:hAnsi="Franklin Gothic Heavy"/>
        <w:color w:val="595959" w:themeColor="text1" w:themeTint="A6"/>
      </w:rPr>
    </w:pPr>
    <w:r>
      <w:rPr>
        <w:rFonts w:ascii="Franklin Gothic Heavy" w:hAnsi="Franklin Gothic Heavy"/>
        <w:noProof/>
        <w:color w:val="000000" w:themeColor="text1"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A87142" wp14:editId="38CAB364">
              <wp:simplePos x="0" y="0"/>
              <wp:positionH relativeFrom="column">
                <wp:posOffset>-3175</wp:posOffset>
              </wp:positionH>
              <wp:positionV relativeFrom="paragraph">
                <wp:posOffset>400685</wp:posOffset>
              </wp:positionV>
              <wp:extent cx="5796000" cy="0"/>
              <wp:effectExtent l="0" t="0" r="33655" b="19050"/>
              <wp:wrapNone/>
              <wp:docPr id="3" name="Rak koppli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6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469201E" id="Rak koppling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31.55pt" to="456.1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" strokecolor="#7f7f7f [1612]" strokeweight=".5pt">
              <v:stroke joinstyle="miter"/>
            </v:line>
          </w:pict>
        </mc:Fallback>
      </mc:AlternateContent>
    </w:r>
    <w:r w:rsidR="001D7BB2" w:rsidRPr="001D7BB2">
      <w:rPr>
        <w:rFonts w:ascii="Franklin Gothic Heavy" w:hAnsi="Franklin Gothic Heavy"/>
        <w:noProof/>
        <w:color w:val="595959" w:themeColor="text1" w:themeTint="A6"/>
        <w:lang w:eastAsia="sv-SE"/>
      </w:rPr>
      <w:drawing>
        <wp:anchor distT="0" distB="0" distL="114300" distR="114300" simplePos="0" relativeHeight="251658240" behindDoc="0" locked="0" layoutInCell="1" allowOverlap="1" wp14:anchorId="7260A0AF" wp14:editId="00014493">
          <wp:simplePos x="0" y="0"/>
          <wp:positionH relativeFrom="margin">
            <wp:posOffset>3776463</wp:posOffset>
          </wp:positionH>
          <wp:positionV relativeFrom="paragraph">
            <wp:posOffset>-345099</wp:posOffset>
          </wp:positionV>
          <wp:extent cx="845469" cy="720000"/>
          <wp:effectExtent l="0" t="0" r="0" b="4445"/>
          <wp:wrapNone/>
          <wp:docPr id="17" name="Bildobjekt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RF logga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469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179D">
      <w:rPr>
        <w:rFonts w:ascii="Franklin Gothic Heavy" w:hAnsi="Franklin Gothic Heavy"/>
        <w:color w:val="595959" w:themeColor="text1" w:themeTint="A6"/>
      </w:rPr>
      <w:t>Nationella kvalitetsregister</w:t>
    </w:r>
    <w:r w:rsidR="001D7BB2" w:rsidRPr="001D7BB2">
      <w:rPr>
        <w:rFonts w:ascii="Franklin Gothic Heavy" w:hAnsi="Franklin Gothic Heavy"/>
        <w:color w:val="595959" w:themeColor="text1" w:themeTint="A6"/>
      </w:rPr>
      <w:t>föreningen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67F42"/>
    <w:multiLevelType w:val="hybridMultilevel"/>
    <w:tmpl w:val="C4883F66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B41EF"/>
    <w:multiLevelType w:val="hybridMultilevel"/>
    <w:tmpl w:val="0F6E657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95AA0E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E759E"/>
    <w:multiLevelType w:val="hybridMultilevel"/>
    <w:tmpl w:val="B3183D08"/>
    <w:lvl w:ilvl="0" w:tplc="A0D6BEB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A68FC"/>
    <w:multiLevelType w:val="hybridMultilevel"/>
    <w:tmpl w:val="B8FC2F6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95AA0E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B2B4A"/>
    <w:multiLevelType w:val="hybridMultilevel"/>
    <w:tmpl w:val="7FAEBBF2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BB2"/>
    <w:rsid w:val="000010B2"/>
    <w:rsid w:val="000619E1"/>
    <w:rsid w:val="00073D8A"/>
    <w:rsid w:val="00080E70"/>
    <w:rsid w:val="000A366A"/>
    <w:rsid w:val="000B34A6"/>
    <w:rsid w:val="000D6710"/>
    <w:rsid w:val="000D714E"/>
    <w:rsid w:val="000F206C"/>
    <w:rsid w:val="00114137"/>
    <w:rsid w:val="00134A9B"/>
    <w:rsid w:val="00156F81"/>
    <w:rsid w:val="001A6547"/>
    <w:rsid w:val="001D3E9B"/>
    <w:rsid w:val="001D5355"/>
    <w:rsid w:val="001D7BB2"/>
    <w:rsid w:val="001E3C6A"/>
    <w:rsid w:val="001E7581"/>
    <w:rsid w:val="001F5546"/>
    <w:rsid w:val="00212C9F"/>
    <w:rsid w:val="0021612B"/>
    <w:rsid w:val="00246B35"/>
    <w:rsid w:val="00251CB1"/>
    <w:rsid w:val="00263F36"/>
    <w:rsid w:val="002720FC"/>
    <w:rsid w:val="002721D2"/>
    <w:rsid w:val="00274921"/>
    <w:rsid w:val="002910E5"/>
    <w:rsid w:val="002B101B"/>
    <w:rsid w:val="002C1E35"/>
    <w:rsid w:val="002C2EB9"/>
    <w:rsid w:val="002C58C9"/>
    <w:rsid w:val="002D3044"/>
    <w:rsid w:val="002D53A4"/>
    <w:rsid w:val="002E3B33"/>
    <w:rsid w:val="00336495"/>
    <w:rsid w:val="003617AA"/>
    <w:rsid w:val="00374E6C"/>
    <w:rsid w:val="00380ACD"/>
    <w:rsid w:val="003B351F"/>
    <w:rsid w:val="003B3B6F"/>
    <w:rsid w:val="003C33C4"/>
    <w:rsid w:val="003C5448"/>
    <w:rsid w:val="003F4723"/>
    <w:rsid w:val="00427C96"/>
    <w:rsid w:val="00431FAD"/>
    <w:rsid w:val="004320EC"/>
    <w:rsid w:val="00443766"/>
    <w:rsid w:val="00444749"/>
    <w:rsid w:val="00453910"/>
    <w:rsid w:val="00485022"/>
    <w:rsid w:val="00490B25"/>
    <w:rsid w:val="00497D29"/>
    <w:rsid w:val="004A0B2F"/>
    <w:rsid w:val="004C681F"/>
    <w:rsid w:val="004E3B89"/>
    <w:rsid w:val="00541C99"/>
    <w:rsid w:val="00572BEC"/>
    <w:rsid w:val="00577A7F"/>
    <w:rsid w:val="005C5150"/>
    <w:rsid w:val="005C5D5E"/>
    <w:rsid w:val="005D04E7"/>
    <w:rsid w:val="005D7719"/>
    <w:rsid w:val="005F2BBB"/>
    <w:rsid w:val="00624A27"/>
    <w:rsid w:val="006257A2"/>
    <w:rsid w:val="0065166A"/>
    <w:rsid w:val="0066744B"/>
    <w:rsid w:val="0067593F"/>
    <w:rsid w:val="006777B0"/>
    <w:rsid w:val="00697F0F"/>
    <w:rsid w:val="006B1FF9"/>
    <w:rsid w:val="006C5BDA"/>
    <w:rsid w:val="006E603E"/>
    <w:rsid w:val="006F252C"/>
    <w:rsid w:val="00700122"/>
    <w:rsid w:val="007C5920"/>
    <w:rsid w:val="007D2395"/>
    <w:rsid w:val="0084080C"/>
    <w:rsid w:val="00855112"/>
    <w:rsid w:val="008648C0"/>
    <w:rsid w:val="00886F6E"/>
    <w:rsid w:val="00905299"/>
    <w:rsid w:val="0090678A"/>
    <w:rsid w:val="00910718"/>
    <w:rsid w:val="00911B20"/>
    <w:rsid w:val="00935012"/>
    <w:rsid w:val="0094179D"/>
    <w:rsid w:val="00942E78"/>
    <w:rsid w:val="009516CF"/>
    <w:rsid w:val="0096439C"/>
    <w:rsid w:val="00965D4B"/>
    <w:rsid w:val="00983722"/>
    <w:rsid w:val="009A2951"/>
    <w:rsid w:val="009A4CE3"/>
    <w:rsid w:val="009B0755"/>
    <w:rsid w:val="009B2B7C"/>
    <w:rsid w:val="009B30A5"/>
    <w:rsid w:val="009D09C9"/>
    <w:rsid w:val="009E2B1B"/>
    <w:rsid w:val="009F61CC"/>
    <w:rsid w:val="00A17B82"/>
    <w:rsid w:val="00A2531E"/>
    <w:rsid w:val="00A317B3"/>
    <w:rsid w:val="00A67886"/>
    <w:rsid w:val="00A80B7C"/>
    <w:rsid w:val="00AB15A9"/>
    <w:rsid w:val="00B02B00"/>
    <w:rsid w:val="00B04BD0"/>
    <w:rsid w:val="00B16D67"/>
    <w:rsid w:val="00B51703"/>
    <w:rsid w:val="00B726F8"/>
    <w:rsid w:val="00BA4C4E"/>
    <w:rsid w:val="00BA4C8D"/>
    <w:rsid w:val="00C049BD"/>
    <w:rsid w:val="00C07A47"/>
    <w:rsid w:val="00C22C6B"/>
    <w:rsid w:val="00C33479"/>
    <w:rsid w:val="00C340E5"/>
    <w:rsid w:val="00C614F8"/>
    <w:rsid w:val="00C61ECE"/>
    <w:rsid w:val="00C66AA4"/>
    <w:rsid w:val="00C74B34"/>
    <w:rsid w:val="00C83DC4"/>
    <w:rsid w:val="00CA4ECE"/>
    <w:rsid w:val="00CA5B1E"/>
    <w:rsid w:val="00CB1CA1"/>
    <w:rsid w:val="00CD5A8A"/>
    <w:rsid w:val="00D8105C"/>
    <w:rsid w:val="00DC4859"/>
    <w:rsid w:val="00DE5771"/>
    <w:rsid w:val="00DF24B0"/>
    <w:rsid w:val="00DF760E"/>
    <w:rsid w:val="00E03474"/>
    <w:rsid w:val="00E1038D"/>
    <w:rsid w:val="00E17D0B"/>
    <w:rsid w:val="00E26308"/>
    <w:rsid w:val="00E4705C"/>
    <w:rsid w:val="00E747D3"/>
    <w:rsid w:val="00E74D65"/>
    <w:rsid w:val="00E94D3A"/>
    <w:rsid w:val="00EF3487"/>
    <w:rsid w:val="00F15CD9"/>
    <w:rsid w:val="00F8595D"/>
    <w:rsid w:val="00FB5989"/>
    <w:rsid w:val="00FD248C"/>
    <w:rsid w:val="00FE2AF7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CDE610"/>
  <w15:chartTrackingRefBased/>
  <w15:docId w15:val="{9BD636F5-2CEF-4BA9-B7F1-274016308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D7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D7BB2"/>
  </w:style>
  <w:style w:type="paragraph" w:styleId="Sidfot">
    <w:name w:val="footer"/>
    <w:basedOn w:val="Normal"/>
    <w:link w:val="SidfotChar"/>
    <w:uiPriority w:val="99"/>
    <w:unhideWhenUsed/>
    <w:rsid w:val="001D7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D7BB2"/>
  </w:style>
  <w:style w:type="paragraph" w:styleId="Liststycke">
    <w:name w:val="List Paragraph"/>
    <w:basedOn w:val="Normal"/>
    <w:uiPriority w:val="34"/>
    <w:qFormat/>
    <w:rsid w:val="000D714E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D7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D714E"/>
    <w:rPr>
      <w:rFonts w:ascii="Segoe UI" w:hAnsi="Segoe UI" w:cs="Segoe UI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D239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D239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D239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D239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D239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2395"/>
    <w:pPr>
      <w:spacing w:after="0" w:line="240" w:lineRule="auto"/>
    </w:pPr>
  </w:style>
  <w:style w:type="table" w:styleId="Tabellrutnt">
    <w:name w:val="Table Grid"/>
    <w:basedOn w:val="Normaltabell"/>
    <w:uiPriority w:val="39"/>
    <w:rsid w:val="00677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2D30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612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Barbro</dc:creator>
  <cp:keywords/>
  <dc:description/>
  <cp:lastModifiedBy>Barbro</cp:lastModifiedBy>
  <cp:revision>4</cp:revision>
  <cp:lastPrinted>2022-06-16T09:35:00Z</cp:lastPrinted>
  <dcterms:created xsi:type="dcterms:W3CDTF">2022-10-31T08:55:00Z</dcterms:created>
  <dcterms:modified xsi:type="dcterms:W3CDTF">2022-10-31T08:59:00Z</dcterms:modified>
</cp:coreProperties>
</file>